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8B4B5" w14:textId="7EDDD65C" w:rsidR="00EA6A82" w:rsidRPr="001D36BB" w:rsidRDefault="00EA6A82" w:rsidP="00EA6A82">
      <w:pPr>
        <w:spacing w:line="276" w:lineRule="auto"/>
        <w:ind w:left="4956" w:firstLine="708"/>
        <w:jc w:val="right"/>
        <w:rPr>
          <w:sz w:val="22"/>
          <w:szCs w:val="22"/>
        </w:rPr>
      </w:pPr>
      <w:r w:rsidRPr="001D36BB">
        <w:rPr>
          <w:sz w:val="22"/>
          <w:szCs w:val="22"/>
        </w:rPr>
        <w:t>Załącznik nr 5 do Zarządzenia</w:t>
      </w:r>
    </w:p>
    <w:p w14:paraId="11C96B02" w14:textId="77777777" w:rsidR="00EA6A82" w:rsidRPr="001D36BB" w:rsidRDefault="00EA6A82" w:rsidP="00EA6A82">
      <w:pPr>
        <w:spacing w:line="276" w:lineRule="auto"/>
        <w:ind w:left="4956" w:firstLine="708"/>
        <w:jc w:val="right"/>
        <w:rPr>
          <w:sz w:val="22"/>
          <w:szCs w:val="22"/>
        </w:rPr>
      </w:pPr>
      <w:r w:rsidRPr="001D36BB">
        <w:rPr>
          <w:sz w:val="22"/>
          <w:szCs w:val="22"/>
        </w:rPr>
        <w:t>Regionalnego Dyrektora Ochrony Środowiska w Szczecinie</w:t>
      </w:r>
    </w:p>
    <w:p w14:paraId="771AEABD" w14:textId="77777777" w:rsidR="00EA6A82" w:rsidRPr="001D36BB" w:rsidRDefault="00EA6A82" w:rsidP="00EA6A82">
      <w:pPr>
        <w:spacing w:line="276" w:lineRule="auto"/>
        <w:ind w:left="4956" w:firstLine="708"/>
        <w:jc w:val="right"/>
        <w:rPr>
          <w:sz w:val="22"/>
          <w:szCs w:val="22"/>
        </w:rPr>
      </w:pPr>
      <w:r w:rsidRPr="001D36BB">
        <w:rPr>
          <w:sz w:val="22"/>
          <w:szCs w:val="22"/>
        </w:rPr>
        <w:t>i Regionalnego Dyrektora Ochrony Środowiska w Poznaniu</w:t>
      </w:r>
    </w:p>
    <w:p w14:paraId="5EAC4BA5" w14:textId="77777777" w:rsidR="00EA6A82" w:rsidRPr="001D36BB" w:rsidRDefault="00EA6A82" w:rsidP="00EA6A82">
      <w:pPr>
        <w:spacing w:line="276" w:lineRule="auto"/>
        <w:ind w:left="4956" w:firstLine="708"/>
        <w:jc w:val="right"/>
        <w:rPr>
          <w:sz w:val="22"/>
          <w:szCs w:val="22"/>
        </w:rPr>
      </w:pPr>
      <w:r w:rsidRPr="001D36BB">
        <w:rPr>
          <w:sz w:val="22"/>
          <w:szCs w:val="22"/>
        </w:rPr>
        <w:t>z dnia……2026 r. w sprawie ustanowienia</w:t>
      </w:r>
    </w:p>
    <w:p w14:paraId="12DEE3DE" w14:textId="77777777" w:rsidR="00EA6A82" w:rsidRPr="001D36BB" w:rsidRDefault="00EA6A82" w:rsidP="00EA6A82">
      <w:pPr>
        <w:spacing w:line="276" w:lineRule="auto"/>
        <w:ind w:left="4956" w:firstLine="708"/>
        <w:jc w:val="right"/>
        <w:rPr>
          <w:sz w:val="22"/>
          <w:szCs w:val="22"/>
        </w:rPr>
      </w:pPr>
      <w:r w:rsidRPr="001D36BB">
        <w:rPr>
          <w:sz w:val="22"/>
          <w:szCs w:val="22"/>
        </w:rPr>
        <w:t>planu zadań ochronnych dla obszaru Natura 2000</w:t>
      </w:r>
    </w:p>
    <w:p w14:paraId="0BD876D8" w14:textId="77777777" w:rsidR="00EA6A82" w:rsidRPr="001D36BB" w:rsidRDefault="00EA6A82" w:rsidP="00EA6A82">
      <w:pPr>
        <w:spacing w:line="276" w:lineRule="auto"/>
        <w:ind w:left="4956" w:firstLine="708"/>
        <w:jc w:val="right"/>
        <w:rPr>
          <w:sz w:val="22"/>
          <w:szCs w:val="22"/>
        </w:rPr>
      </w:pPr>
      <w:r w:rsidRPr="001D36BB">
        <w:rPr>
          <w:sz w:val="22"/>
          <w:szCs w:val="22"/>
        </w:rPr>
        <w:t>Dolina Piławy PLH320025</w:t>
      </w:r>
    </w:p>
    <w:p w14:paraId="7283820F" w14:textId="77777777" w:rsidR="00905014" w:rsidRPr="001D36BB" w:rsidRDefault="00905014" w:rsidP="00BF121B">
      <w:pPr>
        <w:spacing w:line="276" w:lineRule="auto"/>
        <w:rPr>
          <w:sz w:val="22"/>
          <w:szCs w:val="22"/>
        </w:rPr>
      </w:pPr>
    </w:p>
    <w:p w14:paraId="3A2168CB" w14:textId="77777777" w:rsidR="001736EC" w:rsidRPr="006C11AF" w:rsidRDefault="00905014" w:rsidP="004B081E">
      <w:pPr>
        <w:spacing w:line="276" w:lineRule="auto"/>
        <w:ind w:left="-142" w:firstLine="142"/>
        <w:rPr>
          <w:b/>
          <w:bCs/>
          <w:sz w:val="22"/>
          <w:szCs w:val="22"/>
        </w:rPr>
      </w:pPr>
      <w:r w:rsidRPr="006C11AF">
        <w:rPr>
          <w:b/>
          <w:sz w:val="22"/>
          <w:szCs w:val="22"/>
        </w:rPr>
        <w:t xml:space="preserve">Działania </w:t>
      </w:r>
      <w:r w:rsidRPr="006C11AF">
        <w:rPr>
          <w:b/>
          <w:bCs/>
          <w:sz w:val="22"/>
          <w:szCs w:val="22"/>
        </w:rPr>
        <w:t>ochronne ze wskazaniem podmiotów odpowiedzialnych za ich wykonanie i obszarów ich wdrażania.</w:t>
      </w: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609"/>
        <w:gridCol w:w="5492"/>
        <w:gridCol w:w="3402"/>
        <w:gridCol w:w="2835"/>
      </w:tblGrid>
      <w:tr w:rsidR="004523CA" w:rsidRPr="001F055B" w14:paraId="5A8BF9AD" w14:textId="77777777" w:rsidTr="00CB2A25">
        <w:tc>
          <w:tcPr>
            <w:tcW w:w="541" w:type="dxa"/>
            <w:vAlign w:val="center"/>
          </w:tcPr>
          <w:p w14:paraId="2EFE6A06" w14:textId="77777777" w:rsidR="002F4DF1" w:rsidRPr="001F055B" w:rsidRDefault="002F4DF1" w:rsidP="00BF121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1F055B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9" w:type="dxa"/>
            <w:vAlign w:val="center"/>
          </w:tcPr>
          <w:p w14:paraId="7136276B" w14:textId="77777777" w:rsidR="002F4DF1" w:rsidRPr="001F055B" w:rsidRDefault="002F4DF1" w:rsidP="00BF121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1F055B">
              <w:rPr>
                <w:b/>
                <w:bCs/>
                <w:sz w:val="20"/>
                <w:szCs w:val="20"/>
              </w:rPr>
              <w:t>Przedmiot ochrony</w:t>
            </w:r>
          </w:p>
        </w:tc>
        <w:tc>
          <w:tcPr>
            <w:tcW w:w="5492" w:type="dxa"/>
            <w:vAlign w:val="center"/>
          </w:tcPr>
          <w:p w14:paraId="45931966" w14:textId="77777777" w:rsidR="002F4DF1" w:rsidRPr="001F055B" w:rsidRDefault="002F4DF1" w:rsidP="00BF121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1F055B">
              <w:rPr>
                <w:b/>
                <w:bCs/>
                <w:sz w:val="20"/>
                <w:szCs w:val="20"/>
              </w:rPr>
              <w:t>Działania ochronne</w:t>
            </w:r>
          </w:p>
        </w:tc>
        <w:tc>
          <w:tcPr>
            <w:tcW w:w="3402" w:type="dxa"/>
            <w:vAlign w:val="center"/>
          </w:tcPr>
          <w:p w14:paraId="37423CB1" w14:textId="421A2869" w:rsidR="002F4DF1" w:rsidRPr="001F055B" w:rsidRDefault="002F4DF1" w:rsidP="00BF121B">
            <w:pPr>
              <w:spacing w:line="276" w:lineRule="auto"/>
              <w:rPr>
                <w:b/>
                <w:bCs/>
                <w:sz w:val="20"/>
                <w:szCs w:val="20"/>
                <w:vertAlign w:val="superscript"/>
              </w:rPr>
            </w:pPr>
            <w:r w:rsidRPr="001F055B">
              <w:rPr>
                <w:b/>
                <w:bCs/>
                <w:sz w:val="20"/>
                <w:szCs w:val="20"/>
              </w:rPr>
              <w:t>Obszar wdrażania</w:t>
            </w:r>
            <w:r w:rsidR="004923AA">
              <w:rPr>
                <w:rStyle w:val="Odwoanieprzypisudolnego"/>
                <w:b/>
                <w:bCs/>
                <w:sz w:val="20"/>
                <w:szCs w:val="20"/>
              </w:rPr>
              <w:footnoteReference w:customMarkFollows="1" w:id="1"/>
              <w:t>5)</w:t>
            </w:r>
          </w:p>
        </w:tc>
        <w:tc>
          <w:tcPr>
            <w:tcW w:w="2835" w:type="dxa"/>
            <w:vAlign w:val="center"/>
          </w:tcPr>
          <w:p w14:paraId="031F1597" w14:textId="77777777" w:rsidR="002F4DF1" w:rsidRPr="001F055B" w:rsidRDefault="002F4DF1" w:rsidP="00BF121B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1F055B">
              <w:rPr>
                <w:b/>
                <w:bCs/>
                <w:sz w:val="20"/>
                <w:szCs w:val="20"/>
              </w:rPr>
              <w:t>Podmiot odpowiedzialny za wykonanie</w:t>
            </w:r>
          </w:p>
        </w:tc>
      </w:tr>
      <w:tr w:rsidR="0058074B" w:rsidRPr="00D60528" w14:paraId="71370245" w14:textId="77777777" w:rsidTr="00CB2A25">
        <w:tc>
          <w:tcPr>
            <w:tcW w:w="14879" w:type="dxa"/>
            <w:gridSpan w:val="5"/>
            <w:vAlign w:val="center"/>
          </w:tcPr>
          <w:p w14:paraId="46F6480D" w14:textId="72CE0101" w:rsidR="002F4DF1" w:rsidRPr="00D60528" w:rsidRDefault="002F4DF1" w:rsidP="00BF121B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60528">
              <w:rPr>
                <w:b/>
                <w:bCs/>
                <w:i/>
                <w:iCs/>
                <w:sz w:val="20"/>
                <w:szCs w:val="20"/>
              </w:rPr>
              <w:t xml:space="preserve">Dotyczące ochrony siedlisk przyrodniczych </w:t>
            </w:r>
            <w:r w:rsidR="00D60528">
              <w:rPr>
                <w:b/>
                <w:bCs/>
                <w:i/>
                <w:iCs/>
                <w:sz w:val="20"/>
                <w:szCs w:val="20"/>
              </w:rPr>
              <w:t>oraz</w:t>
            </w:r>
            <w:r w:rsidR="00B478EE" w:rsidRPr="00D60528">
              <w:rPr>
                <w:b/>
                <w:bCs/>
                <w:i/>
                <w:iCs/>
                <w:sz w:val="20"/>
                <w:szCs w:val="20"/>
              </w:rPr>
              <w:t xml:space="preserve"> gatunków</w:t>
            </w:r>
            <w:r w:rsidR="00D60528">
              <w:rPr>
                <w:b/>
                <w:bCs/>
                <w:i/>
                <w:iCs/>
                <w:sz w:val="20"/>
                <w:szCs w:val="20"/>
              </w:rPr>
              <w:t xml:space="preserve"> i ich siedlisk</w:t>
            </w:r>
          </w:p>
        </w:tc>
      </w:tr>
      <w:tr w:rsidR="008A0B1F" w:rsidRPr="006C11AF" w14:paraId="39E3CFD2" w14:textId="77777777" w:rsidTr="00CB2A25">
        <w:trPr>
          <w:trHeight w:val="405"/>
        </w:trPr>
        <w:tc>
          <w:tcPr>
            <w:tcW w:w="541" w:type="dxa"/>
          </w:tcPr>
          <w:p w14:paraId="665F1251" w14:textId="77777777" w:rsidR="008A0B1F" w:rsidRPr="00E07951" w:rsidRDefault="0074447A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7951">
              <w:rPr>
                <w:sz w:val="20"/>
                <w:szCs w:val="20"/>
              </w:rPr>
              <w:t>1</w:t>
            </w:r>
            <w:r w:rsidR="0048463C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322C1DF2" w14:textId="25446196" w:rsidR="008A0B1F" w:rsidRPr="00E07951" w:rsidRDefault="00E574FA" w:rsidP="00792A35">
            <w:pPr>
              <w:spacing w:line="276" w:lineRule="auto"/>
              <w:rPr>
                <w:rFonts w:eastAsia="TimesNewRoman"/>
                <w:b/>
                <w:bCs/>
                <w:sz w:val="20"/>
                <w:szCs w:val="20"/>
              </w:rPr>
            </w:pPr>
            <w:r w:rsidRPr="00E07951">
              <w:rPr>
                <w:rFonts w:eastAsia="TimesNewRoman"/>
                <w:b/>
                <w:bCs/>
                <w:sz w:val="20"/>
                <w:szCs w:val="20"/>
              </w:rPr>
              <w:t xml:space="preserve">2330 </w:t>
            </w:r>
            <w:r w:rsidRPr="00E07951">
              <w:rPr>
                <w:rFonts w:eastAsia="TimesNewRoman"/>
                <w:sz w:val="20"/>
                <w:szCs w:val="20"/>
              </w:rPr>
              <w:t>Wydmy</w:t>
            </w:r>
            <w:r w:rsidR="00792A35">
              <w:rPr>
                <w:rFonts w:eastAsia="TimesNewRoman"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sz w:val="20"/>
                <w:szCs w:val="20"/>
              </w:rPr>
              <w:t>śródlądowe z murawami</w:t>
            </w:r>
            <w:r w:rsidR="00792A35">
              <w:rPr>
                <w:rFonts w:eastAsia="TimesNewRoman"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sz w:val="20"/>
                <w:szCs w:val="20"/>
              </w:rPr>
              <w:t>napiaskowymi</w:t>
            </w:r>
            <w:r w:rsidR="00792A35">
              <w:rPr>
                <w:rFonts w:eastAsia="TimesNewRoman"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i/>
                <w:iCs/>
                <w:sz w:val="20"/>
                <w:szCs w:val="20"/>
              </w:rPr>
              <w:t>(Coryneophorus,</w:t>
            </w:r>
            <w:r w:rsidR="00792A35">
              <w:rPr>
                <w:rFonts w:eastAsia="TimesNewRoman"/>
                <w:i/>
                <w:iCs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i/>
                <w:iCs/>
                <w:sz w:val="20"/>
                <w:szCs w:val="20"/>
              </w:rPr>
              <w:t>Agrostis)</w:t>
            </w:r>
          </w:p>
        </w:tc>
        <w:tc>
          <w:tcPr>
            <w:tcW w:w="5492" w:type="dxa"/>
          </w:tcPr>
          <w:p w14:paraId="3CACF2B1" w14:textId="4879016E" w:rsidR="008A0B1F" w:rsidRDefault="00ED3596" w:rsidP="00E574F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223292">
              <w:rPr>
                <w:sz w:val="20"/>
                <w:szCs w:val="20"/>
              </w:rPr>
              <w:t xml:space="preserve">Uprzątnięcie </w:t>
            </w:r>
            <w:r w:rsidR="007D7E39" w:rsidRPr="00223292">
              <w:rPr>
                <w:sz w:val="20"/>
                <w:szCs w:val="20"/>
              </w:rPr>
              <w:t xml:space="preserve">z powierzchni siedliska </w:t>
            </w:r>
            <w:r w:rsidRPr="00223292">
              <w:rPr>
                <w:sz w:val="20"/>
                <w:szCs w:val="20"/>
              </w:rPr>
              <w:t>zalegającej biomasy w postaci sprasowanych bali słomy i siana.</w:t>
            </w:r>
          </w:p>
          <w:p w14:paraId="30703753" w14:textId="77777777" w:rsidR="007D7E39" w:rsidRDefault="007D7E39" w:rsidP="00E574FA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3D322F65" w14:textId="4D9A3857" w:rsidR="00FB5947" w:rsidRDefault="00FB5947" w:rsidP="00E574FA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Utrzymywanie powierzchni siedliska wolnej od składowania biomasy i innych odpadów.</w:t>
            </w:r>
          </w:p>
          <w:p w14:paraId="2F8A4A78" w14:textId="77777777" w:rsidR="00FB5947" w:rsidRDefault="00FB5947" w:rsidP="00E574FA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  <w:p w14:paraId="1E015AFF" w14:textId="77777777" w:rsidR="00FB5947" w:rsidRDefault="00FB5947" w:rsidP="00E574F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Termin realizacji</w:t>
            </w:r>
            <w:r>
              <w:rPr>
                <w:sz w:val="20"/>
                <w:szCs w:val="20"/>
              </w:rPr>
              <w:t>:</w:t>
            </w:r>
          </w:p>
          <w:p w14:paraId="4188824B" w14:textId="2F8F12FE" w:rsidR="00FB5947" w:rsidRDefault="00FB5947" w:rsidP="009640E8">
            <w:pPr>
              <w:pStyle w:val="Default"/>
              <w:numPr>
                <w:ilvl w:val="0"/>
                <w:numId w:val="1"/>
              </w:numPr>
              <w:spacing w:line="276" w:lineRule="auto"/>
              <w:ind w:left="370" w:hanging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uprzątniecie odpadów – niezwłocznie po zatwierdzeniu PZO;</w:t>
            </w:r>
          </w:p>
          <w:p w14:paraId="61858D0D" w14:textId="008D1F7C" w:rsidR="00FB5947" w:rsidRPr="00E07951" w:rsidRDefault="00FB5947" w:rsidP="009640E8">
            <w:pPr>
              <w:pStyle w:val="Default"/>
              <w:numPr>
                <w:ilvl w:val="0"/>
                <w:numId w:val="1"/>
              </w:numPr>
              <w:spacing w:line="276" w:lineRule="auto"/>
              <w:ind w:left="370" w:hanging="3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utrzymywanie powierzchni siedliska bez odpadów </w:t>
            </w:r>
            <w:r w:rsidRPr="0083692F">
              <w:rPr>
                <w:sz w:val="20"/>
                <w:szCs w:val="20"/>
              </w:rPr>
              <w:t xml:space="preserve">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</w:p>
        </w:tc>
        <w:tc>
          <w:tcPr>
            <w:tcW w:w="3402" w:type="dxa"/>
          </w:tcPr>
          <w:p w14:paraId="5B811824" w14:textId="6538C2E8" w:rsidR="00E574FA" w:rsidRPr="00E07951" w:rsidRDefault="00FB5947" w:rsidP="00E574FA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 siedliska na </w:t>
            </w:r>
            <w:r w:rsidR="000146E4">
              <w:rPr>
                <w:sz w:val="20"/>
                <w:szCs w:val="20"/>
              </w:rPr>
              <w:t xml:space="preserve">terenie </w:t>
            </w:r>
            <w:r w:rsidR="00EC22D5">
              <w:rPr>
                <w:sz w:val="20"/>
                <w:szCs w:val="20"/>
              </w:rPr>
              <w:t>działki ewidencyjnej</w:t>
            </w:r>
            <w:r>
              <w:rPr>
                <w:sz w:val="20"/>
                <w:szCs w:val="20"/>
              </w:rPr>
              <w:t xml:space="preserve"> </w:t>
            </w:r>
            <w:r w:rsidR="00B27EB9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>r</w:t>
            </w:r>
            <w:r w:rsidR="00B27EB9">
              <w:rPr>
                <w:sz w:val="20"/>
                <w:szCs w:val="20"/>
              </w:rPr>
              <w:t xml:space="preserve"> 63/1 obr. Starowice</w:t>
            </w:r>
            <w:r w:rsidR="007F649F">
              <w:rPr>
                <w:sz w:val="20"/>
                <w:szCs w:val="20"/>
              </w:rPr>
              <w:t xml:space="preserve"> gm. Borne-Sulinowo.</w:t>
            </w:r>
            <w:r w:rsidR="007D7E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028816EA" w14:textId="597CD09E" w:rsidR="008F71A8" w:rsidRPr="00E07951" w:rsidRDefault="00ED3596" w:rsidP="008F71A8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E07951">
              <w:rPr>
                <w:rFonts w:eastAsiaTheme="minorHAnsi"/>
                <w:sz w:val="20"/>
                <w:szCs w:val="20"/>
                <w:lang w:eastAsia="en-US"/>
              </w:rPr>
              <w:t>Właściciel/zarządca gruntu</w:t>
            </w:r>
            <w:r w:rsidR="004923AA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4923AA" w:rsidRPr="00E07951">
              <w:rPr>
                <w:color w:val="000000"/>
                <w:sz w:val="20"/>
                <w:szCs w:val="20"/>
              </w:rPr>
              <w:t>na podstawie porozumienia zawartego z organem sprawującym nadzór nad obszarem Natura 2000</w:t>
            </w:r>
            <w:r w:rsidR="004923AA">
              <w:rPr>
                <w:color w:val="000000"/>
                <w:sz w:val="20"/>
                <w:szCs w:val="20"/>
              </w:rPr>
              <w:t>.</w:t>
            </w:r>
          </w:p>
        </w:tc>
      </w:tr>
      <w:tr w:rsidR="008A0B1F" w:rsidRPr="006C11AF" w14:paraId="496A4889" w14:textId="77777777" w:rsidTr="00CB2A25">
        <w:tc>
          <w:tcPr>
            <w:tcW w:w="541" w:type="dxa"/>
          </w:tcPr>
          <w:p w14:paraId="73A889B3" w14:textId="77777777" w:rsidR="008A0B1F" w:rsidRPr="00E07951" w:rsidRDefault="0074447A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07951">
              <w:rPr>
                <w:sz w:val="20"/>
                <w:szCs w:val="20"/>
              </w:rPr>
              <w:t>2</w:t>
            </w:r>
            <w:r w:rsidR="0048463C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23B783C7" w14:textId="653CBF58" w:rsidR="008A0B1F" w:rsidRPr="00E07951" w:rsidRDefault="00792A35" w:rsidP="008F71A8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  <w:r w:rsidRPr="00861008">
              <w:rPr>
                <w:b/>
                <w:sz w:val="20"/>
                <w:szCs w:val="20"/>
              </w:rPr>
              <w:t xml:space="preserve">3150 </w:t>
            </w:r>
            <w:r w:rsidRPr="00AA09D6">
              <w:rPr>
                <w:sz w:val="20"/>
                <w:szCs w:val="20"/>
              </w:rPr>
              <w:t xml:space="preserve">Starorzecza i naturalne eutroficzne zbiorniki wodne ze zbiorowiskami z </w:t>
            </w:r>
            <w:r w:rsidRPr="00AA09D6">
              <w:rPr>
                <w:i/>
                <w:iCs/>
                <w:sz w:val="20"/>
                <w:szCs w:val="20"/>
              </w:rPr>
              <w:t>Nympheion</w:t>
            </w:r>
            <w:r w:rsidRPr="00AA09D6">
              <w:rPr>
                <w:sz w:val="20"/>
                <w:szCs w:val="20"/>
              </w:rPr>
              <w:t xml:space="preserve">, </w:t>
            </w:r>
            <w:r w:rsidRPr="00AA09D6">
              <w:rPr>
                <w:i/>
                <w:iCs/>
                <w:sz w:val="20"/>
                <w:szCs w:val="20"/>
              </w:rPr>
              <w:t>Potamion</w:t>
            </w:r>
          </w:p>
        </w:tc>
        <w:tc>
          <w:tcPr>
            <w:tcW w:w="5492" w:type="dxa"/>
          </w:tcPr>
          <w:p w14:paraId="3A0203F8" w14:textId="56FB437D" w:rsidR="0083692F" w:rsidRPr="0083692F" w:rsidRDefault="0083692F" w:rsidP="0083692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Prowadzenie gospodarki rybackiej oraz amatorskiego połowu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="00327972">
              <w:rPr>
                <w:rFonts w:eastAsiaTheme="minorHAnsi"/>
                <w:sz w:val="20"/>
                <w:szCs w:val="20"/>
                <w:lang w:eastAsia="en-US"/>
              </w:rPr>
              <w:t>r</w:t>
            </w: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yb z uwzględnieniem wymogów ochrony siedliska 3150,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poprzez uwzględnienie w operacie rybackim poniższych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wskazań:</w:t>
            </w:r>
          </w:p>
          <w:p w14:paraId="2BFB271F" w14:textId="360383E8" w:rsidR="0083692F" w:rsidRPr="00FB5947" w:rsidRDefault="0083692F" w:rsidP="009640E8">
            <w:pPr>
              <w:pStyle w:val="Akapitzlist"/>
              <w:numPr>
                <w:ilvl w:val="0"/>
                <w:numId w:val="2"/>
              </w:numPr>
              <w:spacing w:line="276" w:lineRule="auto"/>
              <w:ind w:left="370" w:hanging="370"/>
              <w:rPr>
                <w:rFonts w:eastAsiaTheme="minorHAnsi"/>
                <w:sz w:val="20"/>
                <w:szCs w:val="20"/>
                <w:lang w:eastAsia="en-US"/>
              </w:rPr>
            </w:pPr>
            <w:r w:rsidRPr="00FB5947">
              <w:rPr>
                <w:rFonts w:eastAsiaTheme="minorHAnsi"/>
                <w:sz w:val="20"/>
                <w:szCs w:val="20"/>
                <w:lang w:eastAsia="en-US"/>
              </w:rPr>
              <w:t>niezarybianie gatunkami obcego pochodzenia geograficznego, w tym karpiem;</w:t>
            </w:r>
          </w:p>
          <w:p w14:paraId="5D18956B" w14:textId="6DC3C0A7" w:rsidR="0083692F" w:rsidRPr="00FB5947" w:rsidRDefault="0083692F" w:rsidP="009640E8">
            <w:pPr>
              <w:pStyle w:val="Akapitzlist"/>
              <w:numPr>
                <w:ilvl w:val="0"/>
                <w:numId w:val="2"/>
              </w:numPr>
              <w:spacing w:line="276" w:lineRule="auto"/>
              <w:ind w:left="370" w:hanging="370"/>
              <w:rPr>
                <w:rFonts w:eastAsiaTheme="minorHAnsi"/>
                <w:sz w:val="20"/>
                <w:szCs w:val="20"/>
                <w:lang w:eastAsia="en-US"/>
              </w:rPr>
            </w:pPr>
            <w:r w:rsidRPr="00FB5947">
              <w:rPr>
                <w:rFonts w:eastAsiaTheme="minorHAnsi"/>
                <w:sz w:val="20"/>
                <w:szCs w:val="20"/>
                <w:lang w:eastAsia="en-US"/>
              </w:rPr>
              <w:t>bieżąca eliminacja obcych gatunków roślinożernych;</w:t>
            </w:r>
          </w:p>
          <w:p w14:paraId="2B432377" w14:textId="333E07F3" w:rsidR="0083692F" w:rsidRPr="00FB5947" w:rsidRDefault="0083692F" w:rsidP="009640E8">
            <w:pPr>
              <w:pStyle w:val="Akapitzlist"/>
              <w:numPr>
                <w:ilvl w:val="0"/>
                <w:numId w:val="2"/>
              </w:numPr>
              <w:spacing w:line="276" w:lineRule="auto"/>
              <w:ind w:left="370" w:hanging="370"/>
              <w:rPr>
                <w:rFonts w:eastAsiaTheme="minorHAnsi"/>
                <w:sz w:val="20"/>
                <w:szCs w:val="20"/>
                <w:lang w:eastAsia="en-US"/>
              </w:rPr>
            </w:pPr>
            <w:r w:rsidRPr="00FB5947">
              <w:rPr>
                <w:rFonts w:eastAsiaTheme="minorHAnsi"/>
                <w:sz w:val="20"/>
                <w:szCs w:val="20"/>
                <w:lang w:eastAsia="en-US"/>
              </w:rPr>
              <w:t>zarybianie powinno istotnie uwzględniać wprowadzanie ryb drapieżnych, zgodnie z zasadami biomanipulacji;</w:t>
            </w:r>
          </w:p>
          <w:p w14:paraId="538864E5" w14:textId="16041FED" w:rsidR="0083692F" w:rsidRPr="00FB5947" w:rsidRDefault="0083692F" w:rsidP="009640E8">
            <w:pPr>
              <w:pStyle w:val="Akapitzlist"/>
              <w:numPr>
                <w:ilvl w:val="0"/>
                <w:numId w:val="2"/>
              </w:numPr>
              <w:spacing w:line="276" w:lineRule="auto"/>
              <w:ind w:left="370" w:hanging="370"/>
              <w:rPr>
                <w:rFonts w:eastAsiaTheme="minorHAnsi"/>
                <w:sz w:val="20"/>
                <w:szCs w:val="20"/>
                <w:lang w:eastAsia="en-US"/>
              </w:rPr>
            </w:pPr>
            <w:r w:rsidRPr="00FB5947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utrzymanie lub przywrócenie właściwej struktury ichtiofauny poprzez bieżącą eliminację obcych gatunków roślinożernych;</w:t>
            </w:r>
          </w:p>
          <w:p w14:paraId="32939A28" w14:textId="3ACC9BBC" w:rsidR="0083692F" w:rsidRPr="00FB5947" w:rsidRDefault="0083692F" w:rsidP="009640E8">
            <w:pPr>
              <w:pStyle w:val="Akapitzlist"/>
              <w:numPr>
                <w:ilvl w:val="0"/>
                <w:numId w:val="2"/>
              </w:numPr>
              <w:spacing w:line="276" w:lineRule="auto"/>
              <w:ind w:left="370" w:hanging="370"/>
              <w:rPr>
                <w:rFonts w:eastAsiaTheme="minorHAnsi"/>
                <w:sz w:val="20"/>
                <w:szCs w:val="20"/>
                <w:lang w:eastAsia="en-US"/>
              </w:rPr>
            </w:pPr>
            <w:r w:rsidRPr="00FB5947">
              <w:rPr>
                <w:rFonts w:eastAsiaTheme="minorHAnsi"/>
                <w:sz w:val="20"/>
                <w:szCs w:val="20"/>
                <w:lang w:eastAsia="en-US"/>
              </w:rPr>
              <w:t>wprowadzenie limitu stosowania zanęt wędkarskich;</w:t>
            </w:r>
          </w:p>
          <w:p w14:paraId="4EF5EE93" w14:textId="36D8CB7E" w:rsidR="0083692F" w:rsidRPr="00FB5947" w:rsidRDefault="0083692F" w:rsidP="009640E8">
            <w:pPr>
              <w:pStyle w:val="Akapitzlist"/>
              <w:numPr>
                <w:ilvl w:val="0"/>
                <w:numId w:val="2"/>
              </w:numPr>
              <w:spacing w:line="276" w:lineRule="auto"/>
              <w:ind w:left="370" w:hanging="370"/>
              <w:rPr>
                <w:rFonts w:eastAsiaTheme="minorHAnsi"/>
                <w:sz w:val="20"/>
                <w:szCs w:val="20"/>
                <w:lang w:eastAsia="en-US"/>
              </w:rPr>
            </w:pPr>
            <w:r w:rsidRPr="00FB5947">
              <w:rPr>
                <w:rFonts w:eastAsiaTheme="minorHAnsi"/>
                <w:sz w:val="20"/>
                <w:szCs w:val="20"/>
                <w:lang w:eastAsia="en-US"/>
              </w:rPr>
              <w:t>utrzymanie porządku i czystości wokół wyznaczonych stanowisk wędkarskich.</w:t>
            </w:r>
          </w:p>
          <w:p w14:paraId="6161B9E3" w14:textId="77777777" w:rsidR="0083692F" w:rsidRDefault="0083692F" w:rsidP="0083692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474BC7CE" w14:textId="3758B698" w:rsidR="0083692F" w:rsidRDefault="0083692F" w:rsidP="0083692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Uwzględnienie powyższych wymogów w operatach rybackim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oraz w regulaminach amatorskiego połowu ryb.</w:t>
            </w:r>
          </w:p>
          <w:p w14:paraId="295B870D" w14:textId="77777777" w:rsidR="0083692F" w:rsidRPr="0083692F" w:rsidRDefault="0083692F" w:rsidP="0083692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5247248F" w14:textId="40FD9BA2" w:rsidR="008A0B1F" w:rsidRPr="00E07951" w:rsidRDefault="0083692F" w:rsidP="0083692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83692F">
              <w:rPr>
                <w:rFonts w:eastAsiaTheme="minorHAnsi"/>
                <w:sz w:val="20"/>
                <w:szCs w:val="20"/>
                <w:lang w:eastAsia="en-US"/>
              </w:rPr>
              <w:t xml:space="preserve">Termin realizacji – </w:t>
            </w:r>
            <w:r w:rsidR="00471BC7" w:rsidRPr="00471BC7">
              <w:rPr>
                <w:rFonts w:eastAsiaTheme="minorHAnsi"/>
                <w:sz w:val="20"/>
                <w:szCs w:val="20"/>
                <w:lang w:eastAsia="en-US"/>
              </w:rPr>
              <w:t>działanie realizowane w sposób ciągły</w:t>
            </w:r>
            <w:r w:rsidRPr="0083692F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402" w:type="dxa"/>
          </w:tcPr>
          <w:p w14:paraId="0E5275CB" w14:textId="41503A6A" w:rsidR="008A0B1F" w:rsidRPr="00E07951" w:rsidRDefault="0083692F" w:rsidP="00BF121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Jezioro Długie</w:t>
            </w:r>
            <w:r w:rsidR="007F649F">
              <w:rPr>
                <w:sz w:val="20"/>
                <w:szCs w:val="20"/>
              </w:rPr>
              <w:t xml:space="preserve"> na </w:t>
            </w:r>
            <w:r w:rsidR="000146E4">
              <w:rPr>
                <w:sz w:val="20"/>
                <w:szCs w:val="20"/>
              </w:rPr>
              <w:t xml:space="preserve">terenie </w:t>
            </w:r>
            <w:r w:rsidR="00EC22D5">
              <w:rPr>
                <w:sz w:val="20"/>
                <w:szCs w:val="20"/>
              </w:rPr>
              <w:t>działki ewidencyjnej</w:t>
            </w:r>
            <w:r w:rsidR="007F649F">
              <w:rPr>
                <w:sz w:val="20"/>
                <w:szCs w:val="20"/>
              </w:rPr>
              <w:t xml:space="preserve"> nr 407 obr. Liszkowo gm. Borne Sulinowo</w:t>
            </w:r>
            <w:r w:rsidR="008C387C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0C7D992F" w14:textId="331E3109" w:rsidR="008A0B1F" w:rsidRPr="00E07951" w:rsidRDefault="0083692F" w:rsidP="008F71A8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Użytkownik rybacki </w:t>
            </w:r>
            <w:r w:rsidR="001D36BB">
              <w:rPr>
                <w:rFonts w:eastAsiaTheme="minorHAnsi"/>
                <w:sz w:val="20"/>
                <w:szCs w:val="20"/>
                <w:lang w:eastAsia="en-US"/>
              </w:rPr>
              <w:t>o</w:t>
            </w:r>
            <w:r w:rsidR="00FB5947" w:rsidRPr="00FB5947">
              <w:rPr>
                <w:rFonts w:eastAsiaTheme="minorHAnsi"/>
                <w:sz w:val="20"/>
                <w:szCs w:val="20"/>
                <w:lang w:eastAsia="en-US"/>
              </w:rPr>
              <w:t>bw</w:t>
            </w:r>
            <w:r w:rsidR="007F649F">
              <w:rPr>
                <w:rFonts w:eastAsiaTheme="minorHAnsi"/>
                <w:sz w:val="20"/>
                <w:szCs w:val="20"/>
                <w:lang w:eastAsia="en-US"/>
              </w:rPr>
              <w:t>odu</w:t>
            </w:r>
            <w:r w:rsidR="00FB5947" w:rsidRPr="00FB5947">
              <w:rPr>
                <w:rFonts w:eastAsiaTheme="minorHAnsi"/>
                <w:sz w:val="20"/>
                <w:szCs w:val="20"/>
                <w:lang w:eastAsia="en-US"/>
              </w:rPr>
              <w:t xml:space="preserve"> rybacki</w:t>
            </w:r>
            <w:r w:rsidR="007F649F">
              <w:rPr>
                <w:rFonts w:eastAsiaTheme="minorHAnsi"/>
                <w:sz w:val="20"/>
                <w:szCs w:val="20"/>
                <w:lang w:eastAsia="en-US"/>
              </w:rPr>
              <w:t>ego</w:t>
            </w:r>
            <w:r w:rsidR="00FB5947" w:rsidRPr="00FB5947">
              <w:rPr>
                <w:rFonts w:eastAsiaTheme="minorHAnsi"/>
                <w:sz w:val="20"/>
                <w:szCs w:val="20"/>
                <w:lang w:eastAsia="en-US"/>
              </w:rPr>
              <w:t xml:space="preserve"> jeziora Pile na rzece Piława - Nr 1</w:t>
            </w:r>
            <w:r w:rsidR="00FB5947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/</w:t>
            </w:r>
            <w:r w:rsidR="00FB5947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użytkownicy wędkarscy</w:t>
            </w:r>
            <w:r w:rsidR="001D36BB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4B66B2" w:rsidRPr="00223292" w14:paraId="64FF6B77" w14:textId="77777777" w:rsidTr="00CB2A25">
        <w:tc>
          <w:tcPr>
            <w:tcW w:w="541" w:type="dxa"/>
          </w:tcPr>
          <w:p w14:paraId="0AFF4193" w14:textId="5A34986D" w:rsidR="004B66B2" w:rsidRPr="00223292" w:rsidRDefault="00D60528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09" w:type="dxa"/>
          </w:tcPr>
          <w:p w14:paraId="7D834DC2" w14:textId="5A76E426" w:rsidR="004B66B2" w:rsidRPr="00223292" w:rsidRDefault="004B66B2" w:rsidP="00223292">
            <w:pPr>
              <w:spacing w:line="276" w:lineRule="auto"/>
              <w:rPr>
                <w:rFonts w:eastAsia="TimesNewRoman"/>
                <w:b/>
                <w:bCs/>
                <w:sz w:val="20"/>
                <w:szCs w:val="20"/>
              </w:rPr>
            </w:pPr>
            <w:r w:rsidRPr="00223292">
              <w:rPr>
                <w:rFonts w:eastAsia="TimesNewRoman"/>
                <w:b/>
                <w:bCs/>
                <w:sz w:val="20"/>
                <w:szCs w:val="20"/>
              </w:rPr>
              <w:t xml:space="preserve">3160 </w:t>
            </w:r>
            <w:r w:rsidRPr="00223292">
              <w:rPr>
                <w:rFonts w:eastAsia="TimesNewRoman"/>
                <w:bCs/>
                <w:sz w:val="20"/>
                <w:szCs w:val="20"/>
              </w:rPr>
              <w:t xml:space="preserve">Naturalne dystroficzne zbiorniki wodne </w:t>
            </w:r>
          </w:p>
        </w:tc>
        <w:tc>
          <w:tcPr>
            <w:tcW w:w="11729" w:type="dxa"/>
            <w:gridSpan w:val="3"/>
          </w:tcPr>
          <w:p w14:paraId="239D4F7E" w14:textId="798EAD12" w:rsidR="004B66B2" w:rsidRPr="00223292" w:rsidRDefault="004B66B2" w:rsidP="00BF121B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planuje się działań.</w:t>
            </w:r>
          </w:p>
        </w:tc>
      </w:tr>
      <w:tr w:rsidR="00223292" w:rsidRPr="00223292" w14:paraId="4835358B" w14:textId="77777777" w:rsidTr="00CB2A25">
        <w:tc>
          <w:tcPr>
            <w:tcW w:w="541" w:type="dxa"/>
          </w:tcPr>
          <w:p w14:paraId="15BEE9E8" w14:textId="5C120461" w:rsidR="00223292" w:rsidRPr="00223292" w:rsidRDefault="00D60528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09" w:type="dxa"/>
          </w:tcPr>
          <w:p w14:paraId="402818EE" w14:textId="77777777" w:rsidR="00223292" w:rsidRDefault="00223292" w:rsidP="00223292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  <w:r w:rsidRPr="00223292">
              <w:rPr>
                <w:rFonts w:eastAsia="TimesNewRoman"/>
                <w:b/>
                <w:bCs/>
                <w:sz w:val="20"/>
                <w:szCs w:val="20"/>
              </w:rPr>
              <w:t xml:space="preserve">3260 </w:t>
            </w:r>
            <w:r w:rsidRPr="00223292">
              <w:rPr>
                <w:rFonts w:eastAsia="TimesNewRoman"/>
                <w:sz w:val="20"/>
                <w:szCs w:val="20"/>
              </w:rPr>
              <w:t>Nizinne i podgórskie rzeki ze zbiorowiskami włosieniczników (</w:t>
            </w:r>
            <w:r w:rsidRPr="00223292">
              <w:rPr>
                <w:rFonts w:eastAsia="TimesNewRoman"/>
                <w:i/>
                <w:iCs/>
                <w:sz w:val="20"/>
                <w:szCs w:val="20"/>
              </w:rPr>
              <w:t>Ranunculion fluitantis</w:t>
            </w:r>
            <w:r w:rsidRPr="00223292">
              <w:rPr>
                <w:rFonts w:eastAsia="TimesNewRoman"/>
                <w:sz w:val="20"/>
                <w:szCs w:val="20"/>
              </w:rPr>
              <w:t>)</w:t>
            </w:r>
          </w:p>
          <w:p w14:paraId="0FCB2FED" w14:textId="77777777" w:rsidR="00CE2302" w:rsidRDefault="00CE2302" w:rsidP="00223292">
            <w:pPr>
              <w:spacing w:line="276" w:lineRule="auto"/>
              <w:rPr>
                <w:rFonts w:eastAsia="TimesNewRoman"/>
                <w:b/>
                <w:bCs/>
                <w:sz w:val="20"/>
                <w:szCs w:val="20"/>
              </w:rPr>
            </w:pPr>
          </w:p>
          <w:p w14:paraId="5A134412" w14:textId="77777777" w:rsidR="00CE2302" w:rsidRDefault="00CE2302" w:rsidP="00223292">
            <w:pPr>
              <w:spacing w:line="276" w:lineRule="auto"/>
              <w:rPr>
                <w:bCs/>
                <w:i/>
                <w:sz w:val="20"/>
                <w:szCs w:val="20"/>
              </w:rPr>
            </w:pPr>
            <w:r w:rsidRPr="00AC37AE">
              <w:rPr>
                <w:b/>
                <w:bCs/>
                <w:sz w:val="20"/>
                <w:szCs w:val="20"/>
              </w:rPr>
              <w:t xml:space="preserve">1032 </w:t>
            </w:r>
            <w:r w:rsidRPr="00AC37AE">
              <w:rPr>
                <w:bCs/>
                <w:sz w:val="20"/>
                <w:szCs w:val="20"/>
              </w:rPr>
              <w:t xml:space="preserve">Skójka gruboskorupowa </w:t>
            </w:r>
            <w:r w:rsidRPr="00AC37AE">
              <w:rPr>
                <w:bCs/>
                <w:i/>
                <w:sz w:val="20"/>
                <w:szCs w:val="20"/>
              </w:rPr>
              <w:t>Unio crassus</w:t>
            </w:r>
          </w:p>
          <w:p w14:paraId="6FC6196A" w14:textId="77777777" w:rsidR="00CE2302" w:rsidRDefault="00CE2302" w:rsidP="00223292">
            <w:pPr>
              <w:spacing w:line="276" w:lineRule="auto"/>
              <w:rPr>
                <w:b/>
                <w:bCs/>
                <w:i/>
                <w:sz w:val="20"/>
                <w:szCs w:val="20"/>
              </w:rPr>
            </w:pPr>
          </w:p>
          <w:p w14:paraId="0F0556BF" w14:textId="77777777" w:rsidR="00CE2302" w:rsidRDefault="00CE2302" w:rsidP="00CE2302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  <w:r w:rsidRPr="00E07951">
              <w:rPr>
                <w:rFonts w:eastAsia="TimesNewRoman"/>
                <w:b/>
                <w:sz w:val="20"/>
                <w:szCs w:val="20"/>
              </w:rPr>
              <w:t>1149</w:t>
            </w:r>
            <w:r w:rsidRPr="00E07951">
              <w:rPr>
                <w:rFonts w:eastAsia="TimesNewRoman"/>
                <w:sz w:val="20"/>
                <w:szCs w:val="20"/>
              </w:rPr>
              <w:t xml:space="preserve"> Koza pospolita </w:t>
            </w:r>
            <w:r w:rsidRPr="00E07951">
              <w:rPr>
                <w:rFonts w:eastAsia="TimesNewRoman"/>
                <w:i/>
                <w:sz w:val="20"/>
                <w:szCs w:val="20"/>
              </w:rPr>
              <w:t>Cobitis taenia</w:t>
            </w:r>
            <w:r w:rsidRPr="00E07951">
              <w:rPr>
                <w:rFonts w:eastAsia="TimesNewRoman"/>
                <w:sz w:val="20"/>
                <w:szCs w:val="20"/>
              </w:rPr>
              <w:t xml:space="preserve"> </w:t>
            </w:r>
          </w:p>
          <w:p w14:paraId="5ADDA218" w14:textId="77777777" w:rsidR="00CE2302" w:rsidRPr="00E07951" w:rsidRDefault="00CE2302" w:rsidP="00CE2302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</w:p>
          <w:p w14:paraId="58202FF0" w14:textId="03A06237" w:rsidR="00CE2302" w:rsidRPr="00223292" w:rsidRDefault="00CE2302" w:rsidP="00CE2302">
            <w:pPr>
              <w:spacing w:line="276" w:lineRule="auto"/>
              <w:rPr>
                <w:rFonts w:eastAsia="TimesNewRoman"/>
                <w:b/>
                <w:bCs/>
                <w:sz w:val="20"/>
                <w:szCs w:val="20"/>
              </w:rPr>
            </w:pPr>
            <w:r w:rsidRPr="00E07951">
              <w:rPr>
                <w:rFonts w:eastAsia="TimesNewRoman"/>
                <w:b/>
                <w:sz w:val="20"/>
                <w:szCs w:val="20"/>
              </w:rPr>
              <w:t>1096</w:t>
            </w:r>
            <w:r w:rsidRPr="00E07951">
              <w:rPr>
                <w:rFonts w:eastAsia="TimesNewRoman"/>
                <w:sz w:val="20"/>
                <w:szCs w:val="20"/>
              </w:rPr>
              <w:t xml:space="preserve"> Minóg strumieniowy </w:t>
            </w:r>
            <w:r w:rsidRPr="00E07951">
              <w:rPr>
                <w:rFonts w:eastAsia="TimesNewRoman"/>
                <w:i/>
                <w:sz w:val="20"/>
                <w:szCs w:val="20"/>
              </w:rPr>
              <w:t>Lampetra planeri</w:t>
            </w:r>
          </w:p>
        </w:tc>
        <w:tc>
          <w:tcPr>
            <w:tcW w:w="5492" w:type="dxa"/>
          </w:tcPr>
          <w:p w14:paraId="62B2CAF9" w14:textId="08E0C4B5" w:rsidR="001C39B8" w:rsidRDefault="001C39B8" w:rsidP="008F71A8">
            <w:pPr>
              <w:spacing w:line="276" w:lineRule="auto"/>
              <w:rPr>
                <w:sz w:val="20"/>
                <w:szCs w:val="20"/>
              </w:rPr>
            </w:pPr>
            <w:r w:rsidRPr="001C39B8">
              <w:rPr>
                <w:sz w:val="20"/>
                <w:szCs w:val="20"/>
              </w:rPr>
              <w:t xml:space="preserve">Zachowanie wartości przyrodniczych i ekologicznych </w:t>
            </w:r>
            <w:r w:rsidR="0083692F">
              <w:rPr>
                <w:sz w:val="20"/>
                <w:szCs w:val="20"/>
              </w:rPr>
              <w:t xml:space="preserve">siedliska 3260, </w:t>
            </w:r>
            <w:r w:rsidRPr="001C39B8">
              <w:rPr>
                <w:sz w:val="20"/>
                <w:szCs w:val="20"/>
              </w:rPr>
              <w:t xml:space="preserve">siedliska gatunków </w:t>
            </w:r>
            <w:r w:rsidR="0083692F">
              <w:rPr>
                <w:sz w:val="20"/>
                <w:szCs w:val="20"/>
              </w:rPr>
              <w:t xml:space="preserve">1032, </w:t>
            </w:r>
            <w:r w:rsidRPr="001C39B8">
              <w:rPr>
                <w:sz w:val="20"/>
                <w:szCs w:val="20"/>
              </w:rPr>
              <w:t xml:space="preserve">1149 i 1096 poprzez prowadzenie prac utrzymaniowych i konserwacyjnych w korycie </w:t>
            </w:r>
            <w:r w:rsidR="0083692F">
              <w:rPr>
                <w:sz w:val="20"/>
                <w:szCs w:val="20"/>
              </w:rPr>
              <w:t>Piławy</w:t>
            </w:r>
            <w:r w:rsidRPr="001C39B8">
              <w:rPr>
                <w:sz w:val="20"/>
                <w:szCs w:val="20"/>
              </w:rPr>
              <w:t xml:space="preserve"> w sposób umożliwiający utrzymanie charakteru cieku w stanie zbliżonym do naturalnego, zapewniającym istnienie i zróżnicowanie budowy koryta i brzegu, zachowanie w miarę możliwości procesów erozji brzegowej, osadzania namułów, rumoszu drzewnego, rozwoju roślinności wodnej, za</w:t>
            </w:r>
            <w:r w:rsidRPr="001C39B8">
              <w:t xml:space="preserve"> </w:t>
            </w:r>
            <w:r w:rsidRPr="001C39B8">
              <w:rPr>
                <w:sz w:val="20"/>
                <w:szCs w:val="20"/>
              </w:rPr>
              <w:t xml:space="preserve">wyjątkiem przeciwdziałania sytuacjom zagrożenia bezpieczeństwa ludzi lub mienia. </w:t>
            </w:r>
          </w:p>
          <w:p w14:paraId="22215082" w14:textId="77777777" w:rsidR="001C39B8" w:rsidRDefault="001C39B8" w:rsidP="008F71A8">
            <w:pPr>
              <w:spacing w:line="276" w:lineRule="auto"/>
              <w:rPr>
                <w:sz w:val="20"/>
                <w:szCs w:val="20"/>
              </w:rPr>
            </w:pPr>
          </w:p>
          <w:p w14:paraId="65DBEF0A" w14:textId="5C48698C" w:rsidR="00223292" w:rsidRPr="00223292" w:rsidRDefault="001C39B8" w:rsidP="008F71A8">
            <w:pPr>
              <w:spacing w:line="276" w:lineRule="auto"/>
              <w:rPr>
                <w:sz w:val="20"/>
                <w:szCs w:val="20"/>
              </w:rPr>
            </w:pPr>
            <w:r w:rsidRPr="001C39B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Pr="001C39B8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416E3F34" w14:textId="2722B531" w:rsidR="00223292" w:rsidRPr="00223292" w:rsidRDefault="0083692F" w:rsidP="008F71A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Rzeka Piława na całej długości</w:t>
            </w:r>
            <w:r w:rsidR="000146E4">
              <w:rPr>
                <w:sz w:val="20"/>
                <w:szCs w:val="20"/>
              </w:rPr>
              <w:t xml:space="preserve"> w obszarze.</w:t>
            </w:r>
          </w:p>
        </w:tc>
        <w:tc>
          <w:tcPr>
            <w:tcW w:w="2835" w:type="dxa"/>
          </w:tcPr>
          <w:p w14:paraId="3D7B8F4C" w14:textId="2957F05B" w:rsidR="00223292" w:rsidRPr="00223292" w:rsidRDefault="0083692F" w:rsidP="0083692F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Właściwe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terytorialnie jednostki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organizacyjne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Państwowego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Gospodarstwa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Wodnego Wody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Polskie,</w:t>
            </w:r>
            <w:r>
              <w:t xml:space="preserve"> </w:t>
            </w: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3347A3" w:rsidRPr="003347A3" w14:paraId="15A0F6AB" w14:textId="77777777" w:rsidTr="00CB2A25">
        <w:tc>
          <w:tcPr>
            <w:tcW w:w="541" w:type="dxa"/>
          </w:tcPr>
          <w:p w14:paraId="1312291B" w14:textId="1B3AA47F" w:rsidR="003347A3" w:rsidRPr="00223292" w:rsidRDefault="00D60528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09" w:type="dxa"/>
          </w:tcPr>
          <w:p w14:paraId="3ABFB25F" w14:textId="1181FF9A" w:rsidR="003347A3" w:rsidRPr="008F76DC" w:rsidRDefault="003347A3" w:rsidP="00223292">
            <w:pPr>
              <w:spacing w:line="276" w:lineRule="auto"/>
              <w:rPr>
                <w:rFonts w:eastAsia="TimesNewRoman"/>
                <w:b/>
                <w:bCs/>
                <w:sz w:val="20"/>
                <w:szCs w:val="20"/>
                <w:lang w:val="en-US"/>
              </w:rPr>
            </w:pPr>
            <w:r w:rsidRPr="00F25470">
              <w:rPr>
                <w:b/>
                <w:bCs/>
                <w:iCs/>
                <w:sz w:val="20"/>
                <w:szCs w:val="20"/>
                <w:lang w:val="en-US"/>
              </w:rPr>
              <w:t>4030</w:t>
            </w:r>
            <w:r w:rsidRPr="00F25470">
              <w:rPr>
                <w:lang w:val="en-US"/>
              </w:rPr>
              <w:t xml:space="preserve"> </w:t>
            </w:r>
            <w:r w:rsidRPr="00F25470">
              <w:rPr>
                <w:iCs/>
                <w:sz w:val="20"/>
                <w:szCs w:val="20"/>
                <w:lang w:val="en-US"/>
              </w:rPr>
              <w:t>Suche wrzosowiska (</w:t>
            </w:r>
            <w:r w:rsidRPr="00F25470">
              <w:rPr>
                <w:i/>
                <w:sz w:val="20"/>
                <w:szCs w:val="20"/>
                <w:lang w:val="en-US"/>
              </w:rPr>
              <w:t>Calluno-Genistion, Pohlio Callunion, Calluno-Arctostaphylion</w:t>
            </w:r>
            <w:r w:rsidRPr="00F25470">
              <w:rPr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11729" w:type="dxa"/>
            <w:gridSpan w:val="3"/>
          </w:tcPr>
          <w:p w14:paraId="747A5F25" w14:textId="6F604AB3" w:rsidR="003347A3" w:rsidRPr="003347A3" w:rsidRDefault="004923AA" w:rsidP="00BF121B">
            <w:pPr>
              <w:spacing w:line="276" w:lineRule="auto"/>
              <w:rPr>
                <w:sz w:val="20"/>
                <w:szCs w:val="20"/>
              </w:rPr>
            </w:pPr>
            <w:r w:rsidRPr="004923AA">
              <w:rPr>
                <w:bCs/>
                <w:sz w:val="20"/>
                <w:szCs w:val="20"/>
              </w:rPr>
              <w:t>Wszystkie zasoby płaty siedliska znajdują się poza obszarem objętym PZO.</w:t>
            </w:r>
          </w:p>
        </w:tc>
      </w:tr>
      <w:tr w:rsidR="003347A3" w:rsidRPr="008F76DC" w14:paraId="1309A182" w14:textId="77777777" w:rsidTr="00CB2A25">
        <w:tc>
          <w:tcPr>
            <w:tcW w:w="541" w:type="dxa"/>
          </w:tcPr>
          <w:p w14:paraId="5A4ACA37" w14:textId="34D69CD6" w:rsidR="003347A3" w:rsidRPr="00223292" w:rsidRDefault="00D60528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09" w:type="dxa"/>
          </w:tcPr>
          <w:p w14:paraId="023C825E" w14:textId="44A68EF2" w:rsidR="003347A3" w:rsidRPr="008F76DC" w:rsidRDefault="003347A3" w:rsidP="00223292">
            <w:pPr>
              <w:spacing w:line="276" w:lineRule="auto"/>
              <w:rPr>
                <w:b/>
                <w:bCs/>
                <w:iCs/>
                <w:sz w:val="20"/>
                <w:szCs w:val="20"/>
              </w:rPr>
            </w:pPr>
            <w:r w:rsidRPr="00F25470">
              <w:rPr>
                <w:b/>
                <w:bCs/>
                <w:iCs/>
                <w:sz w:val="20"/>
                <w:szCs w:val="20"/>
              </w:rPr>
              <w:t>7110</w:t>
            </w:r>
            <w:r w:rsidRPr="00F25470">
              <w:t xml:space="preserve"> t</w:t>
            </w:r>
            <w:r w:rsidRPr="00F25470">
              <w:rPr>
                <w:iCs/>
                <w:sz w:val="20"/>
                <w:szCs w:val="20"/>
              </w:rPr>
              <w:t>orfowiska wysokie z roślinnością torfotwórczą (żywe)</w:t>
            </w:r>
          </w:p>
        </w:tc>
        <w:tc>
          <w:tcPr>
            <w:tcW w:w="11729" w:type="dxa"/>
            <w:gridSpan w:val="3"/>
          </w:tcPr>
          <w:p w14:paraId="58997AD2" w14:textId="7518F04A" w:rsidR="003347A3" w:rsidRPr="008F76DC" w:rsidRDefault="004923AA" w:rsidP="00BF121B">
            <w:pPr>
              <w:spacing w:line="276" w:lineRule="auto"/>
              <w:rPr>
                <w:sz w:val="20"/>
                <w:szCs w:val="20"/>
              </w:rPr>
            </w:pPr>
            <w:r w:rsidRPr="004923AA">
              <w:rPr>
                <w:bCs/>
                <w:sz w:val="20"/>
                <w:szCs w:val="20"/>
              </w:rPr>
              <w:t>Wszystkie zasoby płaty siedliska znajdują się poza obszarem objętym PZO.</w:t>
            </w:r>
          </w:p>
        </w:tc>
      </w:tr>
      <w:tr w:rsidR="00A07BE9" w:rsidRPr="006C11AF" w14:paraId="5C459F10" w14:textId="77777777" w:rsidTr="00CB2A25">
        <w:tc>
          <w:tcPr>
            <w:tcW w:w="541" w:type="dxa"/>
          </w:tcPr>
          <w:p w14:paraId="3C42E2CC" w14:textId="3A88940B" w:rsidR="00A07BE9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48463C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6D039023" w14:textId="77777777" w:rsidR="00A07BE9" w:rsidRPr="00E07951" w:rsidRDefault="00ED3596" w:rsidP="000C3B96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E07951">
              <w:rPr>
                <w:b/>
                <w:bCs/>
                <w:sz w:val="20"/>
                <w:szCs w:val="20"/>
              </w:rPr>
              <w:t xml:space="preserve">7230 </w:t>
            </w:r>
            <w:r w:rsidRPr="00E07951">
              <w:rPr>
                <w:bCs/>
                <w:sz w:val="20"/>
                <w:szCs w:val="20"/>
              </w:rPr>
              <w:t>Górskie i nizinne torfowiska zasadowe o charakterze młak, turzycowisk i mechowisk</w:t>
            </w:r>
          </w:p>
        </w:tc>
        <w:tc>
          <w:tcPr>
            <w:tcW w:w="5492" w:type="dxa"/>
          </w:tcPr>
          <w:p w14:paraId="4B95FB05" w14:textId="77777777" w:rsidR="004C0E45" w:rsidRPr="004C0E45" w:rsidRDefault="004C0E45" w:rsidP="004C0E45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C0E45">
              <w:rPr>
                <w:color w:val="000000"/>
                <w:sz w:val="20"/>
                <w:szCs w:val="20"/>
              </w:rPr>
              <w:t>Działania obligatoryjne:</w:t>
            </w:r>
          </w:p>
          <w:p w14:paraId="4E6A2958" w14:textId="11F5EBE0" w:rsidR="004C0E45" w:rsidRPr="004C0E45" w:rsidRDefault="004C0E45" w:rsidP="009640E8">
            <w:pPr>
              <w:pStyle w:val="Akapitzlist"/>
              <w:numPr>
                <w:ilvl w:val="0"/>
                <w:numId w:val="3"/>
              </w:numPr>
              <w:spacing w:line="276" w:lineRule="auto"/>
              <w:ind w:left="370" w:hanging="370"/>
              <w:rPr>
                <w:color w:val="000000"/>
                <w:sz w:val="20"/>
                <w:szCs w:val="20"/>
              </w:rPr>
            </w:pPr>
            <w:r w:rsidRPr="004C0E45">
              <w:rPr>
                <w:color w:val="000000"/>
                <w:sz w:val="20"/>
                <w:szCs w:val="20"/>
              </w:rPr>
              <w:t>Ekstensywne użytkowanie kośne, kośno-pastwiskowe lub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C0E45">
              <w:rPr>
                <w:color w:val="000000"/>
                <w:sz w:val="20"/>
                <w:szCs w:val="20"/>
              </w:rPr>
              <w:t>pastwiskowe trwałych użytków zielonych.</w:t>
            </w:r>
          </w:p>
          <w:p w14:paraId="43BE0CAA" w14:textId="47B45E4F" w:rsidR="00ED3596" w:rsidRPr="004C0E45" w:rsidRDefault="004C0E45" w:rsidP="009640E8">
            <w:pPr>
              <w:pStyle w:val="Akapitzlist"/>
              <w:numPr>
                <w:ilvl w:val="0"/>
                <w:numId w:val="3"/>
              </w:numPr>
              <w:spacing w:line="276" w:lineRule="auto"/>
              <w:ind w:left="370" w:hanging="370"/>
              <w:rPr>
                <w:color w:val="000000"/>
                <w:sz w:val="20"/>
                <w:szCs w:val="20"/>
              </w:rPr>
            </w:pPr>
            <w:r w:rsidRPr="004C0E45">
              <w:rPr>
                <w:color w:val="000000"/>
                <w:sz w:val="20"/>
                <w:szCs w:val="20"/>
              </w:rPr>
              <w:t xml:space="preserve">Zachowanie siedliska przyrodniczego położonego na trwałych użytkach zielonych. </w:t>
            </w:r>
          </w:p>
          <w:p w14:paraId="4C90A6A7" w14:textId="77777777" w:rsidR="004C0E45" w:rsidRDefault="004C0E45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6CF8AD0C" w14:textId="39E01693" w:rsidR="00ED3596" w:rsidRPr="00E07951" w:rsidRDefault="00ED3596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>Działanie fakultatywne</w:t>
            </w:r>
            <w:r w:rsidR="003667D3">
              <w:rPr>
                <w:color w:val="000000"/>
                <w:sz w:val="20"/>
                <w:szCs w:val="20"/>
              </w:rPr>
              <w:t>:</w:t>
            </w:r>
            <w:r w:rsidRPr="00E07951">
              <w:rPr>
                <w:color w:val="000000"/>
                <w:sz w:val="20"/>
                <w:szCs w:val="20"/>
              </w:rPr>
              <w:t xml:space="preserve"> </w:t>
            </w:r>
          </w:p>
          <w:p w14:paraId="0CA7C4C9" w14:textId="77777777" w:rsidR="004C0E45" w:rsidRDefault="004C0E45" w:rsidP="009640E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70" w:hanging="370"/>
              <w:rPr>
                <w:color w:val="000000"/>
                <w:sz w:val="20"/>
                <w:szCs w:val="20"/>
              </w:rPr>
            </w:pPr>
            <w:r w:rsidRPr="004C0E45">
              <w:rPr>
                <w:color w:val="000000"/>
                <w:sz w:val="20"/>
                <w:szCs w:val="20"/>
              </w:rPr>
              <w:t>Użytkowanie zgodnie z wymogami zobowiązań rolnośrodowiskowo-klimatycznych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0497A89" w14:textId="1B3508BF" w:rsidR="004C0E45" w:rsidRPr="004C0E45" w:rsidRDefault="004C0E45" w:rsidP="009640E8">
            <w:pPr>
              <w:pStyle w:val="Akapitzlist"/>
              <w:numPr>
                <w:ilvl w:val="0"/>
                <w:numId w:val="4"/>
              </w:numPr>
              <w:spacing w:line="276" w:lineRule="auto"/>
              <w:ind w:left="370" w:hanging="370"/>
              <w:rPr>
                <w:color w:val="000000"/>
                <w:sz w:val="20"/>
                <w:szCs w:val="20"/>
              </w:rPr>
            </w:pPr>
            <w:r w:rsidRPr="004C0E45">
              <w:rPr>
                <w:color w:val="000000"/>
                <w:sz w:val="20"/>
                <w:szCs w:val="20"/>
              </w:rPr>
              <w:t>W pozostałych przypadkach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14:paraId="6A74F273" w14:textId="77777777" w:rsidR="00A07BE9" w:rsidRDefault="00ED3596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>Koszenie w granicach całego areału siedliska raz na 2 lata (w zależności od potrzeb) w terminie od 15 sierpnia do 15 lutego kolejnego roku; obowiązek zebrania i usunięcia skoszonej biomasy (w tym zakaz pozostawiania rozdrobnionej biomasy); w terminie do 2 tygodni po pokosie biomasa powinna zostać usunięta z działki rolnej lub ułożona w pryzmy, stogi lub brogi.</w:t>
            </w:r>
          </w:p>
          <w:p w14:paraId="69B43F26" w14:textId="77777777" w:rsidR="004C0E45" w:rsidRDefault="004C0E45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1B1396A7" w14:textId="58C73DA5" w:rsidR="004C0E45" w:rsidRPr="00E07951" w:rsidRDefault="004C0E45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1C39B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Pr="001C39B8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006EF0F7" w14:textId="4885FD6B" w:rsidR="00A07BE9" w:rsidRDefault="007F649F" w:rsidP="000C3B96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Płaty siedliska 7230 położone </w:t>
            </w:r>
            <w:r w:rsidR="000146E4">
              <w:rPr>
                <w:sz w:val="20"/>
                <w:szCs w:val="20"/>
              </w:rPr>
              <w:t>na terenie</w:t>
            </w:r>
            <w:r>
              <w:rPr>
                <w:sz w:val="20"/>
                <w:szCs w:val="20"/>
              </w:rPr>
              <w:t xml:space="preserve"> gm</w:t>
            </w:r>
            <w:r w:rsidR="00D52D4C">
              <w:rPr>
                <w:sz w:val="20"/>
                <w:szCs w:val="20"/>
              </w:rPr>
              <w:t>iny</w:t>
            </w:r>
            <w:r>
              <w:rPr>
                <w:sz w:val="20"/>
                <w:szCs w:val="20"/>
              </w:rPr>
              <w:t xml:space="preserve"> Borne Sulinowo:</w:t>
            </w:r>
          </w:p>
          <w:p w14:paraId="154DD48E" w14:textId="04D629F4" w:rsidR="007F649F" w:rsidRPr="007F649F" w:rsidRDefault="00D52D4C" w:rsidP="009640E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86" w:hanging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dz. </w:t>
            </w:r>
            <w:r w:rsidR="007F649F">
              <w:rPr>
                <w:sz w:val="20"/>
                <w:szCs w:val="20"/>
              </w:rPr>
              <w:t xml:space="preserve">nr </w:t>
            </w:r>
            <w:r w:rsidR="007F649F" w:rsidRPr="007F649F">
              <w:rPr>
                <w:sz w:val="20"/>
                <w:szCs w:val="20"/>
              </w:rPr>
              <w:t>3/26 obr. Liszkowo</w:t>
            </w:r>
            <w:r w:rsidR="007F649F">
              <w:rPr>
                <w:sz w:val="20"/>
                <w:szCs w:val="20"/>
              </w:rPr>
              <w:t>;</w:t>
            </w:r>
          </w:p>
          <w:p w14:paraId="3550A00C" w14:textId="0BDF6E3B" w:rsidR="007F649F" w:rsidRPr="007F649F" w:rsidRDefault="00D52D4C" w:rsidP="009640E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86" w:hanging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dz. </w:t>
            </w:r>
            <w:r w:rsidR="007F649F">
              <w:rPr>
                <w:sz w:val="20"/>
                <w:szCs w:val="20"/>
              </w:rPr>
              <w:t xml:space="preserve">nr </w:t>
            </w:r>
            <w:r w:rsidR="007F649F" w:rsidRPr="007F649F">
              <w:rPr>
                <w:sz w:val="20"/>
                <w:szCs w:val="20"/>
              </w:rPr>
              <w:t>105/1 obr. Starowice</w:t>
            </w:r>
            <w:r w:rsidR="007F649F">
              <w:rPr>
                <w:sz w:val="20"/>
                <w:szCs w:val="20"/>
              </w:rPr>
              <w:t>;</w:t>
            </w:r>
          </w:p>
          <w:p w14:paraId="598750B8" w14:textId="0A5FF8E5" w:rsidR="007F649F" w:rsidRPr="007F649F" w:rsidRDefault="00D52D4C" w:rsidP="009640E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86" w:hanging="3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dz. </w:t>
            </w:r>
            <w:r w:rsidR="007F649F">
              <w:rPr>
                <w:sz w:val="20"/>
                <w:szCs w:val="20"/>
              </w:rPr>
              <w:t xml:space="preserve">nr </w:t>
            </w:r>
            <w:r w:rsidR="007F649F" w:rsidRPr="007F649F">
              <w:rPr>
                <w:sz w:val="20"/>
                <w:szCs w:val="20"/>
              </w:rPr>
              <w:t>63/1 obr. Starowice</w:t>
            </w:r>
            <w:r w:rsidR="007F649F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702B6AD3" w14:textId="0FEE3898" w:rsidR="003667D3" w:rsidRDefault="003667D3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3667D3">
              <w:rPr>
                <w:color w:val="000000"/>
                <w:sz w:val="20"/>
                <w:szCs w:val="20"/>
              </w:rPr>
              <w:t>Działania obligatoryjne:</w:t>
            </w:r>
          </w:p>
          <w:p w14:paraId="25591D44" w14:textId="3A1530A4" w:rsidR="003667D3" w:rsidRDefault="003667D3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>Właściciel, posiadacz lub dzierżawca obszaru</w:t>
            </w:r>
          </w:p>
          <w:p w14:paraId="0CEAC676" w14:textId="77777777" w:rsidR="003667D3" w:rsidRDefault="003667D3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30B98ABA" w14:textId="0BEBE9B3" w:rsidR="003667D3" w:rsidRDefault="003667D3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3667D3">
              <w:rPr>
                <w:color w:val="000000"/>
                <w:sz w:val="20"/>
                <w:szCs w:val="20"/>
              </w:rPr>
              <w:t>Działanie fakultatywne:</w:t>
            </w:r>
          </w:p>
          <w:p w14:paraId="37308AB2" w14:textId="6B2F3400" w:rsidR="00D1385C" w:rsidRPr="00E07951" w:rsidRDefault="00ED3596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>Właściciel, posiadacz lub dzierżawca obszaru na podstawie zobowiązania podjętego w związku z korzystaniem z programów wsparcia z tytułu obniżenia dochodowości albo na podstawie porozumienia zawartego z organem sprawującym nadzór nad obszarem Natura 2000, a w odniesieniu do gruntów stanowiących własność Skarbu Państwa lub własność jednostek samorządu terytorialnego zarządca nieruchomości w związku z wykonywaniem obowiązków z zakresu ochrony środowiska na podstawie przepisów prawa albo w przypadku braku tych przepisów na podstawie porozumienia zawartego z organem sprawującym nadzór nad obszarem Natura 2000</w:t>
            </w:r>
          </w:p>
        </w:tc>
      </w:tr>
      <w:tr w:rsidR="00ED3596" w:rsidRPr="006C11AF" w14:paraId="0DA40996" w14:textId="77777777" w:rsidTr="00CB2A25">
        <w:tc>
          <w:tcPr>
            <w:tcW w:w="541" w:type="dxa"/>
          </w:tcPr>
          <w:p w14:paraId="75F3FED4" w14:textId="24A44E1A" w:rsidR="00ED3596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4447A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2C83F8F0" w14:textId="77777777" w:rsidR="00ED3596" w:rsidRPr="00E07951" w:rsidRDefault="00ED3596" w:rsidP="000C3B96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E07951">
              <w:rPr>
                <w:b/>
                <w:bCs/>
                <w:sz w:val="20"/>
                <w:szCs w:val="20"/>
              </w:rPr>
              <w:t xml:space="preserve">91E0 </w:t>
            </w:r>
            <w:r w:rsidRPr="00E07951">
              <w:rPr>
                <w:bCs/>
                <w:sz w:val="20"/>
                <w:szCs w:val="20"/>
              </w:rPr>
              <w:t>Łęgi wierzbowe, topolowe, olszowe i jesionow</w:t>
            </w:r>
            <w:r w:rsidR="00B478EE" w:rsidRPr="00E07951">
              <w:rPr>
                <w:bCs/>
                <w:sz w:val="20"/>
                <w:szCs w:val="20"/>
              </w:rPr>
              <w:t>e</w:t>
            </w:r>
          </w:p>
        </w:tc>
        <w:tc>
          <w:tcPr>
            <w:tcW w:w="5492" w:type="dxa"/>
          </w:tcPr>
          <w:p w14:paraId="06A12F61" w14:textId="77777777" w:rsidR="00ED3596" w:rsidRDefault="00B478EE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>Modyfikacja gospodarki leśnej polegająca na wyłączeniu z użytkowania rębnego.</w:t>
            </w:r>
          </w:p>
          <w:p w14:paraId="5A5D2941" w14:textId="77777777" w:rsidR="00471BC7" w:rsidRDefault="00471BC7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5DF1D4A5" w14:textId="18005A65" w:rsidR="00471BC7" w:rsidRPr="00E07951" w:rsidRDefault="00471BC7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71BC7">
              <w:rPr>
                <w:sz w:val="20"/>
                <w:szCs w:val="20"/>
              </w:rPr>
              <w:t>Termin realizacji – działanie realizowane w sposób ciągły</w:t>
            </w:r>
          </w:p>
        </w:tc>
        <w:tc>
          <w:tcPr>
            <w:tcW w:w="3402" w:type="dxa"/>
          </w:tcPr>
          <w:p w14:paraId="2177A665" w14:textId="5957A322" w:rsidR="00ED3596" w:rsidRPr="00E07951" w:rsidRDefault="007F649F" w:rsidP="00B478E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 siedliska 91E0 na </w:t>
            </w:r>
            <w:r w:rsidR="000146E4">
              <w:rPr>
                <w:sz w:val="20"/>
                <w:szCs w:val="20"/>
              </w:rPr>
              <w:t xml:space="preserve">terenie </w:t>
            </w:r>
            <w:r w:rsidR="00EC22D5">
              <w:rPr>
                <w:sz w:val="20"/>
                <w:szCs w:val="20"/>
              </w:rPr>
              <w:t>działek ewidencyjnych</w:t>
            </w:r>
            <w:r>
              <w:rPr>
                <w:sz w:val="20"/>
                <w:szCs w:val="20"/>
              </w:rPr>
              <w:t xml:space="preserve"> nr 63/1, 66/1, 71, 72/8, 79 obr. Starowice gm. Borne Sulinowo.</w:t>
            </w:r>
          </w:p>
        </w:tc>
        <w:tc>
          <w:tcPr>
            <w:tcW w:w="2835" w:type="dxa"/>
          </w:tcPr>
          <w:p w14:paraId="06372C1D" w14:textId="72FE12C8" w:rsidR="00ED3596" w:rsidRPr="00E07951" w:rsidRDefault="00B478EE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>Właściciel/zarządca gruntu</w:t>
            </w:r>
            <w:r w:rsidR="004923AA">
              <w:rPr>
                <w:color w:val="000000"/>
                <w:sz w:val="20"/>
                <w:szCs w:val="20"/>
              </w:rPr>
              <w:t xml:space="preserve"> </w:t>
            </w:r>
            <w:r w:rsidR="004923AA" w:rsidRPr="00E07951">
              <w:rPr>
                <w:color w:val="000000"/>
                <w:sz w:val="20"/>
                <w:szCs w:val="20"/>
              </w:rPr>
              <w:t xml:space="preserve">na podstawie porozumienia zawartego z organem </w:t>
            </w:r>
            <w:r w:rsidR="004923AA" w:rsidRPr="00E07951">
              <w:rPr>
                <w:color w:val="000000"/>
                <w:sz w:val="20"/>
                <w:szCs w:val="20"/>
              </w:rPr>
              <w:lastRenderedPageBreak/>
              <w:t>sprawującym nadzór nad obszarem Natura 2000</w:t>
            </w:r>
            <w:r w:rsidR="004923AA">
              <w:rPr>
                <w:color w:val="000000"/>
                <w:sz w:val="20"/>
                <w:szCs w:val="20"/>
              </w:rPr>
              <w:t>.</w:t>
            </w:r>
          </w:p>
        </w:tc>
      </w:tr>
      <w:tr w:rsidR="00B478EE" w:rsidRPr="006C11AF" w14:paraId="6D9D03C8" w14:textId="77777777" w:rsidTr="00CB2A25">
        <w:tc>
          <w:tcPr>
            <w:tcW w:w="541" w:type="dxa"/>
          </w:tcPr>
          <w:p w14:paraId="69108A0B" w14:textId="4E5508B2" w:rsidR="00B478EE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1C5F5037" w14:textId="77777777" w:rsidR="00946514" w:rsidRDefault="00946514" w:rsidP="00946514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  <w:r w:rsidRPr="00E07951">
              <w:rPr>
                <w:rFonts w:eastAsia="TimesNewRoman"/>
                <w:b/>
                <w:sz w:val="20"/>
                <w:szCs w:val="20"/>
              </w:rPr>
              <w:t>1149</w:t>
            </w:r>
            <w:r w:rsidRPr="00E07951">
              <w:rPr>
                <w:rFonts w:eastAsia="TimesNewRoman"/>
                <w:sz w:val="20"/>
                <w:szCs w:val="20"/>
              </w:rPr>
              <w:t xml:space="preserve"> Koza pospolita </w:t>
            </w:r>
            <w:r w:rsidRPr="00E07951">
              <w:rPr>
                <w:rFonts w:eastAsia="TimesNewRoman"/>
                <w:i/>
                <w:sz w:val="20"/>
                <w:szCs w:val="20"/>
              </w:rPr>
              <w:t>Cobitis taenia</w:t>
            </w:r>
            <w:r w:rsidRPr="00E07951">
              <w:rPr>
                <w:rFonts w:eastAsia="TimesNewRoman"/>
                <w:sz w:val="20"/>
                <w:szCs w:val="20"/>
              </w:rPr>
              <w:t xml:space="preserve"> </w:t>
            </w:r>
          </w:p>
          <w:p w14:paraId="00AC33B7" w14:textId="77777777" w:rsidR="00946514" w:rsidRDefault="00946514" w:rsidP="000C3B96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3A8CBDEF" w14:textId="20BD4A3B" w:rsidR="00946514" w:rsidRPr="00E07951" w:rsidRDefault="00B478EE" w:rsidP="00946514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E07951">
              <w:rPr>
                <w:b/>
                <w:bCs/>
                <w:sz w:val="20"/>
                <w:szCs w:val="20"/>
              </w:rPr>
              <w:t xml:space="preserve">1096 </w:t>
            </w:r>
            <w:r w:rsidRPr="00E07951">
              <w:rPr>
                <w:bCs/>
                <w:sz w:val="20"/>
                <w:szCs w:val="20"/>
              </w:rPr>
              <w:t xml:space="preserve">Minóg strumieniowy </w:t>
            </w:r>
            <w:r w:rsidRPr="00E07951">
              <w:rPr>
                <w:bCs/>
                <w:i/>
                <w:sz w:val="20"/>
                <w:szCs w:val="20"/>
              </w:rPr>
              <w:t>Lamperta planeri</w:t>
            </w:r>
          </w:p>
        </w:tc>
        <w:tc>
          <w:tcPr>
            <w:tcW w:w="5492" w:type="dxa"/>
          </w:tcPr>
          <w:p w14:paraId="6E309E5F" w14:textId="77777777" w:rsidR="00B478EE" w:rsidRDefault="00B478EE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07951">
              <w:rPr>
                <w:color w:val="000000"/>
                <w:sz w:val="20"/>
                <w:szCs w:val="20"/>
              </w:rPr>
              <w:t xml:space="preserve">Stopniowa odbudowa ciągłości ekologicznej rzeki w granicach obszaru poprzez </w:t>
            </w:r>
            <w:bookmarkStart w:id="0" w:name="_Hlk215044168"/>
            <w:r w:rsidRPr="00E07951">
              <w:rPr>
                <w:color w:val="000000"/>
                <w:sz w:val="20"/>
                <w:szCs w:val="20"/>
              </w:rPr>
              <w:t xml:space="preserve">budowę przepławek na elektrowni wodnej (43 km) oraz </w:t>
            </w:r>
            <w:r w:rsidR="00013483">
              <w:rPr>
                <w:color w:val="000000"/>
                <w:sz w:val="20"/>
                <w:szCs w:val="20"/>
              </w:rPr>
              <w:t xml:space="preserve">na </w:t>
            </w:r>
            <w:r w:rsidRPr="00E07951">
              <w:rPr>
                <w:color w:val="000000"/>
                <w:sz w:val="20"/>
                <w:szCs w:val="20"/>
              </w:rPr>
              <w:t>jazie (59 km)</w:t>
            </w:r>
            <w:bookmarkEnd w:id="0"/>
            <w:r w:rsidR="00471BC7">
              <w:rPr>
                <w:color w:val="000000"/>
                <w:sz w:val="20"/>
                <w:szCs w:val="20"/>
              </w:rPr>
              <w:t>.</w:t>
            </w:r>
          </w:p>
          <w:p w14:paraId="3FF2A0C3" w14:textId="77777777" w:rsidR="00471BC7" w:rsidRDefault="00471BC7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445F4FEB" w14:textId="0929A360" w:rsidR="00471BC7" w:rsidRPr="00E07951" w:rsidRDefault="00471BC7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71BC7">
              <w:rPr>
                <w:color w:val="000000"/>
                <w:sz w:val="20"/>
                <w:szCs w:val="20"/>
              </w:rPr>
              <w:t>Termin realizacji –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471BC7">
              <w:rPr>
                <w:color w:val="000000"/>
                <w:sz w:val="20"/>
                <w:szCs w:val="20"/>
              </w:rPr>
              <w:t>uzależniony od pozyskania środków finansowych, przeprowadzenia wymaganych procedur administracyjnych oraz uzyskania stosownych zgód.</w:t>
            </w:r>
          </w:p>
        </w:tc>
        <w:tc>
          <w:tcPr>
            <w:tcW w:w="3402" w:type="dxa"/>
          </w:tcPr>
          <w:p w14:paraId="1789B8E6" w14:textId="77777777" w:rsidR="00B478EE" w:rsidRPr="00E07951" w:rsidRDefault="00B478EE" w:rsidP="00B478EE">
            <w:pPr>
              <w:spacing w:line="276" w:lineRule="auto"/>
              <w:rPr>
                <w:sz w:val="20"/>
                <w:szCs w:val="20"/>
              </w:rPr>
            </w:pPr>
            <w:r w:rsidRPr="00E07951">
              <w:rPr>
                <w:sz w:val="20"/>
                <w:szCs w:val="20"/>
              </w:rPr>
              <w:t>Rzeka Piława (MEW powyżej Nadarzyc), jaz w 59 km.</w:t>
            </w:r>
          </w:p>
        </w:tc>
        <w:tc>
          <w:tcPr>
            <w:tcW w:w="2835" w:type="dxa"/>
          </w:tcPr>
          <w:p w14:paraId="198710D2" w14:textId="338002F8" w:rsidR="00B478EE" w:rsidRPr="00E07951" w:rsidRDefault="000146E4" w:rsidP="00ED3596">
            <w:pPr>
              <w:tabs>
                <w:tab w:val="left" w:pos="1035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Właściwe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terytorialnie jednostki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organizacyjne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Państwowego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Gospodarstwa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Wodnego Wody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Polskie</w:t>
            </w:r>
            <w:r>
              <w:rPr>
                <w:sz w:val="20"/>
                <w:szCs w:val="20"/>
              </w:rPr>
              <w:t>.</w:t>
            </w:r>
          </w:p>
        </w:tc>
      </w:tr>
      <w:tr w:rsidR="0072404C" w:rsidRPr="006C11AF" w14:paraId="3775DA2A" w14:textId="77777777" w:rsidTr="00CB2A25">
        <w:tc>
          <w:tcPr>
            <w:tcW w:w="541" w:type="dxa"/>
          </w:tcPr>
          <w:p w14:paraId="3BA6F20A" w14:textId="2F3B78EB" w:rsidR="0072404C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0EA03025" w14:textId="77777777" w:rsidR="00B478EE" w:rsidRDefault="00B478EE" w:rsidP="000C3B96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  <w:r w:rsidRPr="00E07951">
              <w:rPr>
                <w:rFonts w:eastAsia="TimesNewRoman"/>
                <w:b/>
                <w:sz w:val="20"/>
                <w:szCs w:val="20"/>
              </w:rPr>
              <w:t>1149</w:t>
            </w:r>
            <w:r w:rsidRPr="00E07951">
              <w:rPr>
                <w:rFonts w:eastAsia="TimesNewRoman"/>
                <w:sz w:val="20"/>
                <w:szCs w:val="20"/>
              </w:rPr>
              <w:t xml:space="preserve"> Koza pospolita </w:t>
            </w:r>
            <w:r w:rsidRPr="00E07951">
              <w:rPr>
                <w:rFonts w:eastAsia="TimesNewRoman"/>
                <w:i/>
                <w:sz w:val="20"/>
                <w:szCs w:val="20"/>
              </w:rPr>
              <w:t>Cobitis taenia</w:t>
            </w:r>
            <w:r w:rsidRPr="00E07951">
              <w:rPr>
                <w:rFonts w:eastAsia="TimesNewRoman"/>
                <w:sz w:val="20"/>
                <w:szCs w:val="20"/>
              </w:rPr>
              <w:t xml:space="preserve"> </w:t>
            </w:r>
          </w:p>
          <w:p w14:paraId="63656A02" w14:textId="77777777" w:rsidR="00CE2302" w:rsidRPr="00E07951" w:rsidRDefault="00CE2302" w:rsidP="000C3B96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</w:p>
          <w:p w14:paraId="3263ABFF" w14:textId="77777777" w:rsidR="00FF1A4C" w:rsidRPr="00E07951" w:rsidRDefault="00B478EE" w:rsidP="000C3B96">
            <w:pPr>
              <w:spacing w:line="276" w:lineRule="auto"/>
              <w:rPr>
                <w:rFonts w:eastAsia="TimesNewRoman"/>
                <w:sz w:val="20"/>
                <w:szCs w:val="20"/>
              </w:rPr>
            </w:pPr>
            <w:r w:rsidRPr="00E07951">
              <w:rPr>
                <w:rFonts w:eastAsia="TimesNewRoman"/>
                <w:b/>
                <w:sz w:val="20"/>
                <w:szCs w:val="20"/>
              </w:rPr>
              <w:t>1096</w:t>
            </w:r>
            <w:r w:rsidRPr="00E07951">
              <w:rPr>
                <w:rFonts w:eastAsia="TimesNewRoman"/>
                <w:sz w:val="20"/>
                <w:szCs w:val="20"/>
              </w:rPr>
              <w:t xml:space="preserve"> Minóg strumieniowy </w:t>
            </w:r>
            <w:r w:rsidRPr="00E07951">
              <w:rPr>
                <w:rFonts w:eastAsia="TimesNewRoman"/>
                <w:i/>
                <w:sz w:val="20"/>
                <w:szCs w:val="20"/>
              </w:rPr>
              <w:t>Lampetra planeri</w:t>
            </w:r>
          </w:p>
        </w:tc>
        <w:tc>
          <w:tcPr>
            <w:tcW w:w="5492" w:type="dxa"/>
          </w:tcPr>
          <w:p w14:paraId="1200F488" w14:textId="77777777" w:rsidR="000C3B96" w:rsidRDefault="00B478EE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bookmarkStart w:id="1" w:name="_Hlk215044253"/>
            <w:r w:rsidRPr="00E07951">
              <w:rPr>
                <w:color w:val="000000"/>
                <w:sz w:val="20"/>
                <w:szCs w:val="20"/>
              </w:rPr>
              <w:t xml:space="preserve">Ustawienie szlabanów blokujących możliwość przejazdu pojazdami motorowymi przez koryto cieku </w:t>
            </w:r>
            <w:bookmarkEnd w:id="1"/>
            <w:r w:rsidRPr="00E07951">
              <w:rPr>
                <w:color w:val="000000"/>
                <w:sz w:val="20"/>
                <w:szCs w:val="20"/>
              </w:rPr>
              <w:t>(w 2 lokalizacjach, po obu stronach cieku).</w:t>
            </w:r>
          </w:p>
          <w:p w14:paraId="738AB1FD" w14:textId="77777777" w:rsidR="00471BC7" w:rsidRDefault="00471BC7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</w:p>
          <w:p w14:paraId="34CA2416" w14:textId="1ABE42BF" w:rsidR="00471BC7" w:rsidRPr="00E07951" w:rsidRDefault="00471BC7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471BC7">
              <w:rPr>
                <w:color w:val="000000"/>
                <w:sz w:val="20"/>
                <w:szCs w:val="20"/>
              </w:rPr>
              <w:t>Termin realizacji –</w:t>
            </w:r>
            <w:r>
              <w:rPr>
                <w:color w:val="000000"/>
                <w:sz w:val="20"/>
                <w:szCs w:val="20"/>
              </w:rPr>
              <w:t xml:space="preserve"> do 5 roku obowiązywania PZO.</w:t>
            </w:r>
          </w:p>
        </w:tc>
        <w:tc>
          <w:tcPr>
            <w:tcW w:w="3402" w:type="dxa"/>
          </w:tcPr>
          <w:p w14:paraId="61177FCE" w14:textId="1AD41E47" w:rsidR="0072404C" w:rsidRPr="000146E4" w:rsidRDefault="00B478EE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0146E4">
              <w:rPr>
                <w:color w:val="000000"/>
                <w:sz w:val="20"/>
                <w:szCs w:val="20"/>
              </w:rPr>
              <w:t>Brzegi rzeki Piławy w miejscach występowania przejazdu pojazdami motorowymi w okolicach stanowisk</w:t>
            </w:r>
            <w:r w:rsidR="000146E4" w:rsidRPr="000146E4">
              <w:rPr>
                <w:color w:val="000000"/>
                <w:sz w:val="20"/>
                <w:szCs w:val="20"/>
              </w:rPr>
              <w:t xml:space="preserve"> monitoringowych gatunków</w:t>
            </w:r>
            <w:r w:rsidRPr="000146E4">
              <w:rPr>
                <w:color w:val="000000"/>
                <w:sz w:val="20"/>
                <w:szCs w:val="20"/>
              </w:rPr>
              <w:t xml:space="preserve">: </w:t>
            </w:r>
          </w:p>
          <w:p w14:paraId="515C962B" w14:textId="64CF8898" w:rsidR="000146E4" w:rsidRPr="000146E4" w:rsidRDefault="000146E4" w:rsidP="009640E8">
            <w:pPr>
              <w:pStyle w:val="Akapitzlist"/>
              <w:numPr>
                <w:ilvl w:val="0"/>
                <w:numId w:val="6"/>
              </w:numPr>
              <w:spacing w:line="276" w:lineRule="auto"/>
              <w:ind w:left="272" w:hanging="272"/>
              <w:rPr>
                <w:color w:val="000000"/>
                <w:sz w:val="20"/>
                <w:szCs w:val="20"/>
              </w:rPr>
            </w:pPr>
            <w:r w:rsidRPr="000146E4">
              <w:rPr>
                <w:sz w:val="20"/>
                <w:szCs w:val="20"/>
              </w:rPr>
              <w:t>16°29′34.83″E,53°28′33.87″N</w:t>
            </w:r>
            <w:r>
              <w:rPr>
                <w:sz w:val="20"/>
                <w:szCs w:val="20"/>
              </w:rPr>
              <w:t>;</w:t>
            </w:r>
          </w:p>
          <w:p w14:paraId="49D740A6" w14:textId="7AD0E2D1" w:rsidR="000146E4" w:rsidRPr="000146E4" w:rsidRDefault="000146E4" w:rsidP="009640E8">
            <w:pPr>
              <w:pStyle w:val="Akapitzlist"/>
              <w:numPr>
                <w:ilvl w:val="0"/>
                <w:numId w:val="6"/>
              </w:numPr>
              <w:spacing w:line="276" w:lineRule="auto"/>
              <w:ind w:left="272" w:hanging="272"/>
              <w:rPr>
                <w:color w:val="000000"/>
                <w:sz w:val="20"/>
                <w:szCs w:val="20"/>
              </w:rPr>
            </w:pPr>
            <w:r w:rsidRPr="000146E4">
              <w:rPr>
                <w:sz w:val="20"/>
                <w:szCs w:val="20"/>
              </w:rPr>
              <w:t>16°29′23.31″E,53°31′48.06″N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61D80648" w14:textId="50FEA415" w:rsidR="0072404C" w:rsidRPr="00E07951" w:rsidRDefault="000146E4" w:rsidP="000C3B96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Właściwe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terytorialnie jednostki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organizacyjne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Państwowego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Gospodarstwa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Wodnego Wody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Polskie</w:t>
            </w:r>
            <w:r>
              <w:rPr>
                <w:sz w:val="20"/>
                <w:szCs w:val="20"/>
              </w:rPr>
              <w:t>.</w:t>
            </w:r>
          </w:p>
        </w:tc>
      </w:tr>
      <w:tr w:rsidR="00F62C25" w:rsidRPr="00D60528" w14:paraId="7331F308" w14:textId="77777777" w:rsidTr="00CB2A25">
        <w:tc>
          <w:tcPr>
            <w:tcW w:w="14879" w:type="dxa"/>
            <w:gridSpan w:val="5"/>
            <w:vAlign w:val="center"/>
          </w:tcPr>
          <w:p w14:paraId="108C58A9" w14:textId="77777777" w:rsidR="00F62C25" w:rsidRPr="00D60528" w:rsidRDefault="00F62C25" w:rsidP="00BF121B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D60528">
              <w:rPr>
                <w:b/>
                <w:bCs/>
                <w:i/>
                <w:iCs/>
                <w:sz w:val="20"/>
                <w:szCs w:val="20"/>
              </w:rPr>
              <w:t>Dotyczące monitoringu stanu przedmiotów ochrony oraz realizacji celów działań ochronnych</w:t>
            </w:r>
          </w:p>
        </w:tc>
      </w:tr>
      <w:tr w:rsidR="00F62C25" w:rsidRPr="006C11AF" w14:paraId="1E780D72" w14:textId="77777777" w:rsidTr="00CB2A25">
        <w:tc>
          <w:tcPr>
            <w:tcW w:w="541" w:type="dxa"/>
          </w:tcPr>
          <w:p w14:paraId="5E45629E" w14:textId="179AAA90" w:rsidR="00F62C2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48463C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26E52E6D" w14:textId="0531BA2A" w:rsidR="00F62C25" w:rsidRPr="00E07951" w:rsidRDefault="00792A35" w:rsidP="00A01E45">
            <w:pPr>
              <w:spacing w:line="276" w:lineRule="auto"/>
              <w:rPr>
                <w:sz w:val="20"/>
                <w:szCs w:val="20"/>
              </w:rPr>
            </w:pPr>
            <w:r w:rsidRPr="00E07951">
              <w:rPr>
                <w:rFonts w:eastAsia="TimesNewRoman"/>
                <w:b/>
                <w:bCs/>
                <w:sz w:val="20"/>
                <w:szCs w:val="20"/>
              </w:rPr>
              <w:t xml:space="preserve">2330 </w:t>
            </w:r>
            <w:r w:rsidRPr="00E07951">
              <w:rPr>
                <w:rFonts w:eastAsia="TimesNewRoman"/>
                <w:sz w:val="20"/>
                <w:szCs w:val="20"/>
              </w:rPr>
              <w:t>Wydmy</w:t>
            </w:r>
            <w:r>
              <w:rPr>
                <w:rFonts w:eastAsia="TimesNewRoman"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sz w:val="20"/>
                <w:szCs w:val="20"/>
              </w:rPr>
              <w:t>śródlądowe z murawami</w:t>
            </w:r>
            <w:r>
              <w:rPr>
                <w:rFonts w:eastAsia="TimesNewRoman"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sz w:val="20"/>
                <w:szCs w:val="20"/>
              </w:rPr>
              <w:t>napiaskowymi</w:t>
            </w:r>
            <w:r>
              <w:rPr>
                <w:rFonts w:eastAsia="TimesNewRoman"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i/>
                <w:iCs/>
                <w:sz w:val="20"/>
                <w:szCs w:val="20"/>
              </w:rPr>
              <w:t>(Coryneophorus,</w:t>
            </w:r>
            <w:r>
              <w:rPr>
                <w:rFonts w:eastAsia="TimesNewRoman"/>
                <w:i/>
                <w:iCs/>
                <w:sz w:val="20"/>
                <w:szCs w:val="20"/>
              </w:rPr>
              <w:t xml:space="preserve"> </w:t>
            </w:r>
            <w:r w:rsidRPr="00E07951">
              <w:rPr>
                <w:rFonts w:eastAsia="TimesNewRoman"/>
                <w:i/>
                <w:iCs/>
                <w:sz w:val="20"/>
                <w:szCs w:val="20"/>
              </w:rPr>
              <w:t>Agrostis)</w:t>
            </w:r>
          </w:p>
        </w:tc>
        <w:tc>
          <w:tcPr>
            <w:tcW w:w="5492" w:type="dxa"/>
          </w:tcPr>
          <w:p w14:paraId="52CC9851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202C9C86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4132DC12" w14:textId="1EDC145A" w:rsidR="00F62C25" w:rsidRP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 lat.</w:t>
            </w:r>
          </w:p>
        </w:tc>
        <w:tc>
          <w:tcPr>
            <w:tcW w:w="3402" w:type="dxa"/>
          </w:tcPr>
          <w:p w14:paraId="57317B86" w14:textId="507B1BE6" w:rsidR="00906A96" w:rsidRPr="00E07951" w:rsidRDefault="008C387C" w:rsidP="00A01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 siedliska </w:t>
            </w:r>
            <w:r w:rsidR="00EC22D5" w:rsidRPr="00EC22D5">
              <w:rPr>
                <w:sz w:val="20"/>
                <w:szCs w:val="20"/>
              </w:rPr>
              <w:t xml:space="preserve">na terenie działki ewidencyjnej nr </w:t>
            </w:r>
            <w:r>
              <w:rPr>
                <w:sz w:val="20"/>
                <w:szCs w:val="20"/>
              </w:rPr>
              <w:t>63/1 obr. Starowice gm. Borne-Sulinowo.</w:t>
            </w:r>
          </w:p>
        </w:tc>
        <w:tc>
          <w:tcPr>
            <w:tcW w:w="2835" w:type="dxa"/>
          </w:tcPr>
          <w:p w14:paraId="205CAD7B" w14:textId="6419C4F8" w:rsidR="00F62C2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A01E45" w:rsidRPr="006C11AF" w14:paraId="1CFC5524" w14:textId="77777777" w:rsidTr="00CB2A25">
        <w:tc>
          <w:tcPr>
            <w:tcW w:w="541" w:type="dxa"/>
          </w:tcPr>
          <w:p w14:paraId="7EA88602" w14:textId="1B6DB84F" w:rsidR="00A01E4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A01E45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2229F264" w14:textId="587E8E36" w:rsidR="00A01E45" w:rsidRPr="00E07951" w:rsidRDefault="00792A35" w:rsidP="00B478EE">
            <w:pPr>
              <w:spacing w:line="276" w:lineRule="auto"/>
              <w:rPr>
                <w:iCs/>
                <w:sz w:val="20"/>
                <w:szCs w:val="20"/>
              </w:rPr>
            </w:pPr>
            <w:r w:rsidRPr="00861008">
              <w:rPr>
                <w:b/>
                <w:sz w:val="20"/>
                <w:szCs w:val="20"/>
              </w:rPr>
              <w:t xml:space="preserve">3150 </w:t>
            </w:r>
            <w:r w:rsidRPr="00AA09D6">
              <w:rPr>
                <w:sz w:val="20"/>
                <w:szCs w:val="20"/>
              </w:rPr>
              <w:t xml:space="preserve">Starorzecza i naturalne eutroficzne zbiorniki wodne ze zbiorowiskami z </w:t>
            </w:r>
            <w:r w:rsidRPr="00AA09D6">
              <w:rPr>
                <w:i/>
                <w:iCs/>
                <w:sz w:val="20"/>
                <w:szCs w:val="20"/>
              </w:rPr>
              <w:t>Nympheion</w:t>
            </w:r>
            <w:r w:rsidRPr="00AA09D6">
              <w:rPr>
                <w:sz w:val="20"/>
                <w:szCs w:val="20"/>
              </w:rPr>
              <w:t xml:space="preserve">, </w:t>
            </w:r>
            <w:r w:rsidRPr="00AA09D6">
              <w:rPr>
                <w:i/>
                <w:iCs/>
                <w:sz w:val="20"/>
                <w:szCs w:val="20"/>
              </w:rPr>
              <w:t>Potamion</w:t>
            </w:r>
          </w:p>
        </w:tc>
        <w:tc>
          <w:tcPr>
            <w:tcW w:w="5492" w:type="dxa"/>
          </w:tcPr>
          <w:p w14:paraId="644F550E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527EF737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3E449CF4" w14:textId="0681815F" w:rsidR="00A01E4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 xml:space="preserve">działanie realizowane w sposób </w:t>
            </w:r>
            <w:proofErr w:type="gramStart"/>
            <w:r w:rsidR="00471BC7" w:rsidRPr="00471BC7">
              <w:rPr>
                <w:sz w:val="20"/>
                <w:szCs w:val="20"/>
              </w:rPr>
              <w:t xml:space="preserve">ciągły </w:t>
            </w:r>
            <w:r w:rsidR="00471BC7">
              <w:rPr>
                <w:sz w:val="20"/>
                <w:szCs w:val="20"/>
              </w:rPr>
              <w:t>,</w:t>
            </w:r>
            <w:proofErr w:type="gramEnd"/>
            <w:r w:rsidR="00471BC7">
              <w:rPr>
                <w:sz w:val="20"/>
                <w:szCs w:val="20"/>
              </w:rPr>
              <w:t xml:space="preserve">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69460013" w14:textId="2121085B" w:rsidR="00A01E45" w:rsidRPr="00E07951" w:rsidRDefault="008C387C" w:rsidP="00A01E45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Jezioro Długie na</w:t>
            </w:r>
            <w:r w:rsidR="00EC22D5">
              <w:rPr>
                <w:sz w:val="20"/>
                <w:szCs w:val="20"/>
              </w:rPr>
              <w:t xml:space="preserve"> terenie działki ewidencyjnej nr </w:t>
            </w:r>
            <w:r>
              <w:rPr>
                <w:sz w:val="20"/>
                <w:szCs w:val="20"/>
              </w:rPr>
              <w:t>407 obr. Liszkowo gm. Borne Sulinowo.</w:t>
            </w:r>
          </w:p>
        </w:tc>
        <w:tc>
          <w:tcPr>
            <w:tcW w:w="2835" w:type="dxa"/>
          </w:tcPr>
          <w:p w14:paraId="3D7DC506" w14:textId="437D34D5" w:rsidR="00A01E4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A01E45" w:rsidRPr="006C11AF" w14:paraId="07818497" w14:textId="77777777" w:rsidTr="00CB2A25">
        <w:tc>
          <w:tcPr>
            <w:tcW w:w="541" w:type="dxa"/>
          </w:tcPr>
          <w:p w14:paraId="175B1761" w14:textId="5B445D4E" w:rsidR="00A01E4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  <w:r w:rsidR="00A01E45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1C9C9ACA" w14:textId="046196AD" w:rsidR="00A01E45" w:rsidRPr="00E07951" w:rsidRDefault="00792A35" w:rsidP="00A01E45">
            <w:pPr>
              <w:spacing w:line="276" w:lineRule="auto"/>
              <w:rPr>
                <w:iCs/>
                <w:sz w:val="20"/>
                <w:szCs w:val="20"/>
              </w:rPr>
            </w:pPr>
            <w:r w:rsidRPr="00223292">
              <w:rPr>
                <w:rFonts w:eastAsia="TimesNewRoman"/>
                <w:b/>
                <w:bCs/>
                <w:sz w:val="20"/>
                <w:szCs w:val="20"/>
              </w:rPr>
              <w:t xml:space="preserve">3160 </w:t>
            </w:r>
            <w:r w:rsidRPr="00223292">
              <w:rPr>
                <w:rFonts w:eastAsia="TimesNewRoman"/>
                <w:bCs/>
                <w:sz w:val="20"/>
                <w:szCs w:val="20"/>
              </w:rPr>
              <w:t>Naturalne dystroficzne zbiorniki wodne</w:t>
            </w:r>
          </w:p>
        </w:tc>
        <w:tc>
          <w:tcPr>
            <w:tcW w:w="5492" w:type="dxa"/>
          </w:tcPr>
          <w:p w14:paraId="61F716BB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5F2FECFB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3EEAF3DA" w14:textId="314CD588" w:rsidR="00A01E4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 xml:space="preserve">działanie realizowane w sposób </w:t>
            </w:r>
            <w:proofErr w:type="gramStart"/>
            <w:r w:rsidR="00471BC7" w:rsidRPr="00471BC7">
              <w:rPr>
                <w:sz w:val="20"/>
                <w:szCs w:val="20"/>
              </w:rPr>
              <w:t xml:space="preserve">ciągły </w:t>
            </w:r>
            <w:r w:rsidR="00471BC7">
              <w:rPr>
                <w:sz w:val="20"/>
                <w:szCs w:val="20"/>
              </w:rPr>
              <w:t>,</w:t>
            </w:r>
            <w:r w:rsidRPr="00D60528">
              <w:rPr>
                <w:sz w:val="20"/>
                <w:szCs w:val="20"/>
              </w:rPr>
              <w:t>z</w:t>
            </w:r>
            <w:proofErr w:type="gramEnd"/>
            <w:r w:rsidRPr="00D60528">
              <w:rPr>
                <w:sz w:val="20"/>
                <w:szCs w:val="20"/>
              </w:rPr>
              <w:t xml:space="preserve">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62D1027C" w14:textId="3B83C9AD" w:rsidR="00A01E45" w:rsidRPr="00E07951" w:rsidRDefault="006A685D" w:rsidP="006A685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Trzy płaty siedliska </w:t>
            </w:r>
            <w:r w:rsidR="00EC22D5" w:rsidRPr="00EC22D5">
              <w:rPr>
                <w:sz w:val="20"/>
                <w:szCs w:val="20"/>
              </w:rPr>
              <w:t xml:space="preserve">na terenie działek ewidencyjnych nr </w:t>
            </w:r>
            <w:r>
              <w:rPr>
                <w:sz w:val="20"/>
                <w:szCs w:val="20"/>
              </w:rPr>
              <w:t>3 i 2 obr. Starowice</w:t>
            </w:r>
            <w:r w:rsidR="00CF4331">
              <w:rPr>
                <w:sz w:val="20"/>
                <w:szCs w:val="20"/>
              </w:rPr>
              <w:t xml:space="preserve"> gm. Borne Sulinowo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07594A3C" w14:textId="571508DA" w:rsidR="00A01E4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A01E45" w:rsidRPr="006C11AF" w14:paraId="3E9E2BF5" w14:textId="77777777" w:rsidTr="00CB2A25">
        <w:tc>
          <w:tcPr>
            <w:tcW w:w="541" w:type="dxa"/>
          </w:tcPr>
          <w:p w14:paraId="0EC84F74" w14:textId="68BC526C" w:rsidR="00A01E4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A01E45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359CCA44" w14:textId="77777777" w:rsidR="00A01E45" w:rsidRPr="00E07951" w:rsidRDefault="00F12BDB" w:rsidP="004F2421">
            <w:pPr>
              <w:spacing w:line="276" w:lineRule="auto"/>
              <w:rPr>
                <w:i/>
                <w:iCs/>
                <w:sz w:val="20"/>
                <w:szCs w:val="20"/>
              </w:rPr>
            </w:pPr>
            <w:r w:rsidRPr="00E07951">
              <w:rPr>
                <w:b/>
                <w:iCs/>
                <w:sz w:val="20"/>
                <w:szCs w:val="20"/>
              </w:rPr>
              <w:t>3260</w:t>
            </w:r>
            <w:r w:rsidRPr="00E07951">
              <w:rPr>
                <w:iCs/>
                <w:sz w:val="20"/>
                <w:szCs w:val="20"/>
              </w:rPr>
              <w:t xml:space="preserve"> Nizinne i podgórskie rzeki ze zbiorowiskami włosieniczników </w:t>
            </w:r>
            <w:r w:rsidRPr="00E07951">
              <w:rPr>
                <w:i/>
                <w:iCs/>
                <w:sz w:val="20"/>
                <w:szCs w:val="20"/>
              </w:rPr>
              <w:t>(Ranunculion fluitantis)</w:t>
            </w:r>
          </w:p>
        </w:tc>
        <w:tc>
          <w:tcPr>
            <w:tcW w:w="5492" w:type="dxa"/>
          </w:tcPr>
          <w:p w14:paraId="0FA9BEA8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7E03D9B1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5B086439" w14:textId="6BA888D6" w:rsidR="00A01E4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 xml:space="preserve">działanie realizowane w sposób </w:t>
            </w:r>
            <w:proofErr w:type="gramStart"/>
            <w:r w:rsidR="00471BC7" w:rsidRPr="00471BC7">
              <w:rPr>
                <w:sz w:val="20"/>
                <w:szCs w:val="20"/>
              </w:rPr>
              <w:t xml:space="preserve">ciągły </w:t>
            </w:r>
            <w:r w:rsidR="00471BC7">
              <w:rPr>
                <w:sz w:val="20"/>
                <w:szCs w:val="20"/>
              </w:rPr>
              <w:t>,</w:t>
            </w:r>
            <w:proofErr w:type="gramEnd"/>
            <w:r w:rsidR="00471BC7">
              <w:rPr>
                <w:sz w:val="20"/>
                <w:szCs w:val="20"/>
              </w:rPr>
              <w:t xml:space="preserve">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6BF9D085" w14:textId="2EB874D3" w:rsidR="00A01E45" w:rsidRPr="00E07951" w:rsidRDefault="001D36BB" w:rsidP="004F242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Rzeka Piława z wyłączeniem jeziora Długie oraz Zalewów Nadarzyckich.</w:t>
            </w:r>
          </w:p>
        </w:tc>
        <w:tc>
          <w:tcPr>
            <w:tcW w:w="2835" w:type="dxa"/>
          </w:tcPr>
          <w:p w14:paraId="69C17B25" w14:textId="1D86C400" w:rsidR="00A01E4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A01E45" w:rsidRPr="006C11AF" w14:paraId="10C2B43D" w14:textId="77777777" w:rsidTr="00CB2A25">
        <w:tc>
          <w:tcPr>
            <w:tcW w:w="541" w:type="dxa"/>
          </w:tcPr>
          <w:p w14:paraId="550936F6" w14:textId="1BB2F851" w:rsidR="00A01E4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4F2421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5D8E56DA" w14:textId="77777777" w:rsidR="00A01E45" w:rsidRPr="00E07951" w:rsidRDefault="00F12BDB" w:rsidP="004F2421">
            <w:pPr>
              <w:spacing w:line="276" w:lineRule="auto"/>
              <w:rPr>
                <w:iCs/>
                <w:sz w:val="20"/>
                <w:szCs w:val="20"/>
              </w:rPr>
            </w:pPr>
            <w:r w:rsidRPr="00E07951">
              <w:rPr>
                <w:b/>
                <w:iCs/>
                <w:sz w:val="20"/>
                <w:szCs w:val="20"/>
              </w:rPr>
              <w:t>7140</w:t>
            </w:r>
            <w:r w:rsidRPr="00E07951">
              <w:rPr>
                <w:iCs/>
                <w:sz w:val="20"/>
                <w:szCs w:val="20"/>
              </w:rPr>
              <w:t xml:space="preserve"> Torfowiska przejściowe i trzęsawiska (przeważnie z roślinnością z </w:t>
            </w:r>
            <w:r w:rsidRPr="00E07951">
              <w:rPr>
                <w:i/>
                <w:iCs/>
                <w:sz w:val="20"/>
                <w:szCs w:val="20"/>
              </w:rPr>
              <w:t>Scheuchzerio-Caricetea nigrae)</w:t>
            </w:r>
          </w:p>
        </w:tc>
        <w:tc>
          <w:tcPr>
            <w:tcW w:w="5492" w:type="dxa"/>
          </w:tcPr>
          <w:p w14:paraId="3985996A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555B3A7E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38A6E115" w14:textId="7C058C25" w:rsidR="00A01E4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7515AE14" w14:textId="324996C3" w:rsidR="00CF4331" w:rsidRPr="00E07951" w:rsidRDefault="00CF4331" w:rsidP="004F2421">
            <w:pPr>
              <w:spacing w:line="276" w:lineRule="auto"/>
              <w:rPr>
                <w:sz w:val="20"/>
                <w:szCs w:val="20"/>
              </w:rPr>
            </w:pPr>
            <w:r w:rsidRPr="00CF4331">
              <w:rPr>
                <w:sz w:val="20"/>
                <w:szCs w:val="20"/>
              </w:rPr>
              <w:t xml:space="preserve">Trzy płaty siedliska </w:t>
            </w:r>
            <w:r w:rsidR="00EC22D5" w:rsidRPr="00EC22D5">
              <w:rPr>
                <w:sz w:val="20"/>
                <w:szCs w:val="20"/>
              </w:rPr>
              <w:t xml:space="preserve">na terenie działek ewidencyjnych nr </w:t>
            </w:r>
            <w:r>
              <w:rPr>
                <w:sz w:val="20"/>
                <w:szCs w:val="20"/>
              </w:rPr>
              <w:t>2, 3 i 4</w:t>
            </w:r>
            <w:r w:rsidRPr="00CF4331">
              <w:rPr>
                <w:sz w:val="20"/>
                <w:szCs w:val="20"/>
              </w:rPr>
              <w:t xml:space="preserve"> obr. Starowice</w:t>
            </w:r>
            <w:r>
              <w:rPr>
                <w:sz w:val="20"/>
                <w:szCs w:val="20"/>
              </w:rPr>
              <w:t xml:space="preserve"> gm. Borne Sulinowo</w:t>
            </w:r>
            <w:r w:rsidRPr="00CF4331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5BC43218" w14:textId="3D6FC6DC" w:rsidR="00A01E4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A01E45" w:rsidRPr="006C11AF" w14:paraId="29CF14BB" w14:textId="77777777" w:rsidTr="00CB2A25">
        <w:tc>
          <w:tcPr>
            <w:tcW w:w="541" w:type="dxa"/>
          </w:tcPr>
          <w:p w14:paraId="188942C2" w14:textId="3BECF14D" w:rsidR="00A01E4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4F2421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64D2C199" w14:textId="77777777" w:rsidR="00A01E45" w:rsidRPr="00E07951" w:rsidRDefault="0074447A" w:rsidP="00F12BDB">
            <w:pPr>
              <w:spacing w:line="276" w:lineRule="auto"/>
              <w:rPr>
                <w:sz w:val="20"/>
                <w:szCs w:val="20"/>
              </w:rPr>
            </w:pPr>
            <w:r w:rsidRPr="00E07951">
              <w:rPr>
                <w:b/>
                <w:sz w:val="20"/>
                <w:szCs w:val="20"/>
              </w:rPr>
              <w:t>7230</w:t>
            </w:r>
            <w:r w:rsidRPr="00E07951">
              <w:rPr>
                <w:sz w:val="20"/>
                <w:szCs w:val="20"/>
              </w:rPr>
              <w:t xml:space="preserve"> Górskie i nizinne torfowiska zasadowe o charakterze młak, turzycowisk i mechowisk</w:t>
            </w:r>
          </w:p>
        </w:tc>
        <w:tc>
          <w:tcPr>
            <w:tcW w:w="5492" w:type="dxa"/>
          </w:tcPr>
          <w:p w14:paraId="5218F81A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22F2CC7F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62EC7FD3" w14:textId="15559BBC" w:rsidR="00A01E4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>,</w:t>
            </w:r>
            <w:r w:rsidRPr="00D60528">
              <w:rPr>
                <w:sz w:val="20"/>
                <w:szCs w:val="20"/>
              </w:rPr>
              <w:t xml:space="preserve"> 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1E1099D7" w14:textId="23D4E8B7" w:rsidR="00A01E45" w:rsidRPr="00E07951" w:rsidRDefault="00CF4331" w:rsidP="0074447A">
            <w:pPr>
              <w:rPr>
                <w:sz w:val="20"/>
                <w:szCs w:val="20"/>
              </w:rPr>
            </w:pPr>
            <w:r w:rsidRPr="00CF4331">
              <w:rPr>
                <w:sz w:val="20"/>
                <w:szCs w:val="20"/>
              </w:rPr>
              <w:t xml:space="preserve">Trzy płaty siedliska </w:t>
            </w:r>
            <w:r w:rsidR="00EC22D5" w:rsidRPr="00EC22D5">
              <w:rPr>
                <w:sz w:val="20"/>
                <w:szCs w:val="20"/>
              </w:rPr>
              <w:t xml:space="preserve">na terenie działek ewidencyjnych nr </w:t>
            </w:r>
            <w:r>
              <w:rPr>
                <w:sz w:val="20"/>
                <w:szCs w:val="20"/>
              </w:rPr>
              <w:t>63/1 i 105/1 obr. Starowice, 3/26 obr. Liszkowo gm. Borne Sulinowo.</w:t>
            </w:r>
          </w:p>
        </w:tc>
        <w:tc>
          <w:tcPr>
            <w:tcW w:w="2835" w:type="dxa"/>
          </w:tcPr>
          <w:p w14:paraId="7DEA8A78" w14:textId="4389103A" w:rsidR="00A01E4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A01E45" w:rsidRPr="006C11AF" w14:paraId="783C644A" w14:textId="77777777" w:rsidTr="00CB2A25">
        <w:tc>
          <w:tcPr>
            <w:tcW w:w="541" w:type="dxa"/>
          </w:tcPr>
          <w:p w14:paraId="085B1C95" w14:textId="0BF1E174" w:rsidR="00A01E4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="004F2421" w:rsidRPr="00E07951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2A644105" w14:textId="77777777" w:rsidR="00A01E45" w:rsidRPr="00E07951" w:rsidRDefault="0074447A" w:rsidP="004F2421">
            <w:pPr>
              <w:spacing w:line="276" w:lineRule="auto"/>
              <w:rPr>
                <w:iCs/>
                <w:sz w:val="20"/>
                <w:szCs w:val="20"/>
              </w:rPr>
            </w:pPr>
            <w:r w:rsidRPr="00E07951">
              <w:rPr>
                <w:b/>
                <w:iCs/>
                <w:sz w:val="20"/>
                <w:szCs w:val="20"/>
              </w:rPr>
              <w:t>91E0</w:t>
            </w:r>
            <w:r w:rsidRPr="00E07951">
              <w:rPr>
                <w:iCs/>
                <w:sz w:val="20"/>
                <w:szCs w:val="20"/>
              </w:rPr>
              <w:t xml:space="preserve"> Łęgi wierzbowe, topolowe, olszowe i jesionowe</w:t>
            </w:r>
          </w:p>
        </w:tc>
        <w:tc>
          <w:tcPr>
            <w:tcW w:w="5492" w:type="dxa"/>
          </w:tcPr>
          <w:p w14:paraId="3F5A5AD4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085B4B2A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631F1BD4" w14:textId="7BDE6445" w:rsidR="00A01E4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3B7B8B01" w14:textId="04275B11" w:rsidR="00A01E45" w:rsidRPr="00E07951" w:rsidRDefault="00CF4331" w:rsidP="004F242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 siedliska 91E0 </w:t>
            </w:r>
            <w:r w:rsidR="00EC22D5" w:rsidRPr="00EC22D5">
              <w:rPr>
                <w:sz w:val="20"/>
                <w:szCs w:val="20"/>
              </w:rPr>
              <w:t xml:space="preserve">na terenie działek ewidencyjnych nr </w:t>
            </w:r>
            <w:r>
              <w:rPr>
                <w:sz w:val="20"/>
                <w:szCs w:val="20"/>
              </w:rPr>
              <w:t>63/1, 66/1, 71, 72/8, 79 obr. Starowice gm. Borne Sulinowo.</w:t>
            </w:r>
          </w:p>
        </w:tc>
        <w:tc>
          <w:tcPr>
            <w:tcW w:w="2835" w:type="dxa"/>
          </w:tcPr>
          <w:p w14:paraId="0D9069ED" w14:textId="4D53BE26" w:rsidR="00A01E4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792A35" w:rsidRPr="006C11AF" w14:paraId="56FEEA5D" w14:textId="77777777" w:rsidTr="00CB2A25">
        <w:tc>
          <w:tcPr>
            <w:tcW w:w="541" w:type="dxa"/>
          </w:tcPr>
          <w:p w14:paraId="04414ED2" w14:textId="5962E7BF" w:rsidR="00792A3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58797686" w14:textId="10F781D5" w:rsidR="00792A35" w:rsidRPr="00E07951" w:rsidRDefault="00D60528" w:rsidP="004F2421">
            <w:pPr>
              <w:spacing w:line="276" w:lineRule="auto"/>
              <w:rPr>
                <w:b/>
                <w:iCs/>
                <w:sz w:val="20"/>
                <w:szCs w:val="20"/>
              </w:rPr>
            </w:pPr>
            <w:r w:rsidRPr="00AC37AE">
              <w:rPr>
                <w:b/>
                <w:bCs/>
                <w:sz w:val="20"/>
                <w:szCs w:val="20"/>
              </w:rPr>
              <w:t xml:space="preserve">1032 </w:t>
            </w:r>
            <w:r w:rsidRPr="00AC37AE">
              <w:rPr>
                <w:bCs/>
                <w:sz w:val="20"/>
                <w:szCs w:val="20"/>
              </w:rPr>
              <w:t xml:space="preserve">Skójka gruboskorupowa </w:t>
            </w:r>
            <w:r w:rsidRPr="00AC37AE">
              <w:rPr>
                <w:bCs/>
                <w:i/>
                <w:sz w:val="20"/>
                <w:szCs w:val="20"/>
              </w:rPr>
              <w:t>Unio crassus</w:t>
            </w:r>
          </w:p>
        </w:tc>
        <w:tc>
          <w:tcPr>
            <w:tcW w:w="5492" w:type="dxa"/>
          </w:tcPr>
          <w:p w14:paraId="2DB64822" w14:textId="4A0BFC70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44FA1878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46C4E146" w14:textId="1DB99C96" w:rsidR="00792A3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0A03182B" w14:textId="729E91B7" w:rsidR="00792A35" w:rsidRPr="00E07951" w:rsidRDefault="00887C1A" w:rsidP="004F242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stanowisk monitoringowych na rzece Piławie, na terenie działek ewidencyjnych nr </w:t>
            </w:r>
            <w:r w:rsidR="00280420">
              <w:rPr>
                <w:sz w:val="20"/>
                <w:szCs w:val="20"/>
              </w:rPr>
              <w:t>6, 422/5, 423 obr. Starowice, 3/1 obr. Czochryń, 406 obr. Liszkowo gm. Borne Sulinowo.</w:t>
            </w:r>
          </w:p>
        </w:tc>
        <w:tc>
          <w:tcPr>
            <w:tcW w:w="2835" w:type="dxa"/>
          </w:tcPr>
          <w:p w14:paraId="33C2E604" w14:textId="20B2A73A" w:rsidR="00792A3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792A35" w:rsidRPr="006C11AF" w14:paraId="026DFB4F" w14:textId="77777777" w:rsidTr="00CB2A25">
        <w:tc>
          <w:tcPr>
            <w:tcW w:w="541" w:type="dxa"/>
          </w:tcPr>
          <w:p w14:paraId="694D221A" w14:textId="4261649A" w:rsidR="00792A3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4F224019" w14:textId="21A5C73D" w:rsidR="00792A35" w:rsidRPr="00E07951" w:rsidRDefault="00D60528" w:rsidP="004F2421">
            <w:pPr>
              <w:spacing w:line="276" w:lineRule="auto"/>
              <w:rPr>
                <w:b/>
                <w:iCs/>
                <w:sz w:val="20"/>
                <w:szCs w:val="20"/>
              </w:rPr>
            </w:pPr>
            <w:r w:rsidRPr="00E07951">
              <w:rPr>
                <w:b/>
                <w:iCs/>
                <w:sz w:val="20"/>
                <w:szCs w:val="20"/>
              </w:rPr>
              <w:t>1037</w:t>
            </w:r>
            <w:r w:rsidRPr="00E07951">
              <w:rPr>
                <w:iCs/>
                <w:sz w:val="20"/>
                <w:szCs w:val="20"/>
              </w:rPr>
              <w:t xml:space="preserve"> Trzepla zielona </w:t>
            </w:r>
            <w:r w:rsidRPr="00E07951">
              <w:rPr>
                <w:i/>
                <w:iCs/>
                <w:sz w:val="20"/>
                <w:szCs w:val="20"/>
              </w:rPr>
              <w:t>Ophiogomphus cecilia</w:t>
            </w:r>
          </w:p>
        </w:tc>
        <w:tc>
          <w:tcPr>
            <w:tcW w:w="5492" w:type="dxa"/>
          </w:tcPr>
          <w:p w14:paraId="3159FE5E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64802850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7001D433" w14:textId="74B8E128" w:rsidR="00792A3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11368F8F" w14:textId="2B240234" w:rsidR="00F0160A" w:rsidRPr="00E07951" w:rsidRDefault="000B64C6" w:rsidP="00280420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F0160A">
              <w:rPr>
                <w:sz w:val="20"/>
                <w:szCs w:val="20"/>
              </w:rPr>
              <w:t>Stanowiska monitoringowe</w:t>
            </w:r>
            <w:r w:rsidR="00280420">
              <w:rPr>
                <w:sz w:val="20"/>
                <w:szCs w:val="20"/>
              </w:rPr>
              <w:t xml:space="preserve"> na terenie działki ewidencyjnej nr </w:t>
            </w:r>
            <w:r w:rsidR="00280420" w:rsidRPr="00280420">
              <w:rPr>
                <w:sz w:val="20"/>
                <w:szCs w:val="20"/>
              </w:rPr>
              <w:t>3/1 obr. Czochryń</w:t>
            </w:r>
            <w:r w:rsidR="00280420">
              <w:rPr>
                <w:sz w:val="20"/>
                <w:szCs w:val="20"/>
              </w:rPr>
              <w:t xml:space="preserve"> gm. Borne Sulinowo.</w:t>
            </w:r>
          </w:p>
        </w:tc>
        <w:tc>
          <w:tcPr>
            <w:tcW w:w="2835" w:type="dxa"/>
          </w:tcPr>
          <w:p w14:paraId="6F36745F" w14:textId="77777777" w:rsidR="00792A35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  <w:p w14:paraId="752E0B22" w14:textId="54A4AE50" w:rsidR="003F69A0" w:rsidRPr="00E07951" w:rsidRDefault="003F69A0" w:rsidP="00BF121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792A35" w:rsidRPr="006C11AF" w14:paraId="02586E86" w14:textId="77777777" w:rsidTr="00CB2A25">
        <w:tc>
          <w:tcPr>
            <w:tcW w:w="541" w:type="dxa"/>
          </w:tcPr>
          <w:p w14:paraId="4A31934F" w14:textId="2D5D3619" w:rsidR="00792A3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6AED1F1B" w14:textId="2F689CF3" w:rsidR="00792A35" w:rsidRPr="00E07951" w:rsidRDefault="00D60528" w:rsidP="004F2421">
            <w:pPr>
              <w:spacing w:line="276" w:lineRule="auto"/>
              <w:rPr>
                <w:b/>
                <w:iCs/>
                <w:sz w:val="20"/>
                <w:szCs w:val="20"/>
              </w:rPr>
            </w:pPr>
            <w:r w:rsidRPr="00E07951">
              <w:rPr>
                <w:b/>
                <w:iCs/>
                <w:sz w:val="20"/>
                <w:szCs w:val="20"/>
              </w:rPr>
              <w:t>1042</w:t>
            </w:r>
            <w:r w:rsidRPr="00E07951">
              <w:rPr>
                <w:iCs/>
                <w:sz w:val="20"/>
                <w:szCs w:val="20"/>
              </w:rPr>
              <w:t xml:space="preserve"> Zalotka większa </w:t>
            </w:r>
            <w:r w:rsidRPr="00E07951">
              <w:rPr>
                <w:i/>
                <w:iCs/>
                <w:sz w:val="20"/>
                <w:szCs w:val="20"/>
              </w:rPr>
              <w:t>Leucorhinia pectoralis</w:t>
            </w:r>
          </w:p>
        </w:tc>
        <w:tc>
          <w:tcPr>
            <w:tcW w:w="5492" w:type="dxa"/>
          </w:tcPr>
          <w:p w14:paraId="01EB3C70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387A549A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25CF2DBF" w14:textId="73A2C459" w:rsidR="00792A3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181AB143" w14:textId="3F524547" w:rsidR="003F69A0" w:rsidRPr="00E07951" w:rsidRDefault="000B64C6" w:rsidP="004F242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</w:t>
            </w:r>
            <w:r w:rsidR="003F69A0">
              <w:rPr>
                <w:sz w:val="20"/>
                <w:szCs w:val="20"/>
              </w:rPr>
              <w:t>Stanowiska monitoringowe</w:t>
            </w:r>
            <w:r w:rsidR="00EC22D5" w:rsidRPr="00CF4331">
              <w:rPr>
                <w:sz w:val="20"/>
                <w:szCs w:val="20"/>
              </w:rPr>
              <w:t xml:space="preserve"> </w:t>
            </w:r>
            <w:r w:rsidR="00EC22D5" w:rsidRPr="00EC22D5">
              <w:rPr>
                <w:sz w:val="20"/>
                <w:szCs w:val="20"/>
              </w:rPr>
              <w:t xml:space="preserve">na terenie działki ewidencyjnej </w:t>
            </w:r>
            <w:r w:rsidR="00EC22D5" w:rsidRPr="00CF4331">
              <w:rPr>
                <w:sz w:val="20"/>
                <w:szCs w:val="20"/>
              </w:rPr>
              <w:t xml:space="preserve">nr </w:t>
            </w:r>
            <w:r w:rsidR="00EC22D5">
              <w:rPr>
                <w:sz w:val="20"/>
                <w:szCs w:val="20"/>
              </w:rPr>
              <w:t>2, 3 i 4</w:t>
            </w:r>
            <w:r w:rsidR="00EC22D5" w:rsidRPr="00CF4331">
              <w:rPr>
                <w:sz w:val="20"/>
                <w:szCs w:val="20"/>
              </w:rPr>
              <w:t xml:space="preserve"> obr. Starowice</w:t>
            </w:r>
            <w:r w:rsidR="00EC22D5">
              <w:rPr>
                <w:sz w:val="20"/>
                <w:szCs w:val="20"/>
              </w:rPr>
              <w:t xml:space="preserve"> gm. Borne Sulinowo.</w:t>
            </w:r>
          </w:p>
        </w:tc>
        <w:tc>
          <w:tcPr>
            <w:tcW w:w="2835" w:type="dxa"/>
          </w:tcPr>
          <w:p w14:paraId="530F05A5" w14:textId="49E1D8EF" w:rsidR="00792A3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792A35" w:rsidRPr="006C11AF" w14:paraId="5D83FF9A" w14:textId="77777777" w:rsidTr="00CB2A25">
        <w:tc>
          <w:tcPr>
            <w:tcW w:w="541" w:type="dxa"/>
          </w:tcPr>
          <w:p w14:paraId="41BAAB4D" w14:textId="6BF121DD" w:rsidR="00792A3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3E41B4A3" w14:textId="77777777" w:rsidR="00792A35" w:rsidRDefault="00D60528" w:rsidP="004F2421">
            <w:pPr>
              <w:spacing w:line="276" w:lineRule="auto"/>
              <w:rPr>
                <w:i/>
                <w:iCs/>
                <w:sz w:val="20"/>
                <w:szCs w:val="20"/>
              </w:rPr>
            </w:pPr>
            <w:r w:rsidRPr="00C8244B">
              <w:rPr>
                <w:b/>
                <w:bCs/>
                <w:sz w:val="20"/>
                <w:szCs w:val="20"/>
              </w:rPr>
              <w:t xml:space="preserve">1081 </w:t>
            </w:r>
            <w:r w:rsidRPr="00C8244B">
              <w:rPr>
                <w:sz w:val="20"/>
                <w:szCs w:val="20"/>
              </w:rPr>
              <w:t xml:space="preserve">Pływak szerokobrzeżek </w:t>
            </w:r>
            <w:r w:rsidRPr="00C8244B">
              <w:rPr>
                <w:i/>
                <w:iCs/>
                <w:sz w:val="20"/>
                <w:szCs w:val="20"/>
              </w:rPr>
              <w:t>Dytiscus latissimus</w:t>
            </w:r>
          </w:p>
          <w:p w14:paraId="2C6ACE9E" w14:textId="77777777" w:rsidR="00145D48" w:rsidRDefault="00145D48" w:rsidP="004F2421">
            <w:pPr>
              <w:spacing w:line="276" w:lineRule="auto"/>
              <w:rPr>
                <w:b/>
                <w:i/>
                <w:iCs/>
                <w:sz w:val="20"/>
                <w:szCs w:val="20"/>
              </w:rPr>
            </w:pPr>
          </w:p>
          <w:p w14:paraId="314A87E8" w14:textId="66390FE1" w:rsidR="00145D48" w:rsidRPr="00E07951" w:rsidRDefault="00145D48" w:rsidP="004F2421">
            <w:pPr>
              <w:spacing w:line="276" w:lineRule="auto"/>
              <w:rPr>
                <w:b/>
                <w:iCs/>
                <w:sz w:val="20"/>
                <w:szCs w:val="20"/>
              </w:rPr>
            </w:pPr>
            <w:r w:rsidRPr="00C8244B">
              <w:rPr>
                <w:b/>
                <w:bCs/>
                <w:sz w:val="20"/>
                <w:szCs w:val="20"/>
              </w:rPr>
              <w:t xml:space="preserve">1082 </w:t>
            </w:r>
            <w:r w:rsidRPr="00C8244B">
              <w:rPr>
                <w:sz w:val="20"/>
                <w:szCs w:val="20"/>
              </w:rPr>
              <w:t xml:space="preserve">Kreślinek nizinny </w:t>
            </w:r>
            <w:r w:rsidRPr="00C8244B">
              <w:rPr>
                <w:i/>
                <w:iCs/>
                <w:sz w:val="20"/>
                <w:szCs w:val="20"/>
              </w:rPr>
              <w:t>Graphoderus bilineatus</w:t>
            </w:r>
          </w:p>
        </w:tc>
        <w:tc>
          <w:tcPr>
            <w:tcW w:w="5492" w:type="dxa"/>
          </w:tcPr>
          <w:p w14:paraId="201CF8B5" w14:textId="722BD741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>gatunk</w:t>
            </w:r>
            <w:r w:rsidR="00145D48">
              <w:rPr>
                <w:sz w:val="20"/>
                <w:szCs w:val="20"/>
              </w:rPr>
              <w:t>ów</w:t>
            </w:r>
            <w:r>
              <w:rPr>
                <w:sz w:val="20"/>
                <w:szCs w:val="20"/>
              </w:rPr>
              <w:t xml:space="preserve"> i </w:t>
            </w:r>
            <w:r w:rsidR="00145D48">
              <w:rPr>
                <w:sz w:val="20"/>
                <w:szCs w:val="20"/>
              </w:rPr>
              <w:t>ich</w:t>
            </w:r>
            <w:r>
              <w:rPr>
                <w:sz w:val="20"/>
                <w:szCs w:val="20"/>
              </w:rPr>
              <w:t xml:space="preserve">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127DEE61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134CAE71" w14:textId="665800E9" w:rsidR="00792A3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7FCCF2BF" w14:textId="765CC6C8" w:rsidR="00792A35" w:rsidRPr="00E07951" w:rsidRDefault="00145D48" w:rsidP="00145D4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Zatoczki i wypłycenia w</w:t>
            </w:r>
            <w:r w:rsidRPr="00145D48">
              <w:rPr>
                <w:sz w:val="20"/>
                <w:szCs w:val="20"/>
              </w:rPr>
              <w:t xml:space="preserve">zdłuż wschodniego brzegu </w:t>
            </w:r>
            <w:r>
              <w:rPr>
                <w:sz w:val="20"/>
                <w:szCs w:val="20"/>
              </w:rPr>
              <w:t>Zalewów Nadarzyckich.</w:t>
            </w:r>
            <w:r w:rsidRPr="00145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14:paraId="74899773" w14:textId="784C3638" w:rsidR="00792A3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792A35" w:rsidRPr="006C11AF" w14:paraId="5FAA9AF0" w14:textId="77777777" w:rsidTr="00CB2A25">
        <w:tc>
          <w:tcPr>
            <w:tcW w:w="541" w:type="dxa"/>
          </w:tcPr>
          <w:p w14:paraId="60B7E8D7" w14:textId="368EACF8" w:rsidR="00792A35" w:rsidRPr="00E07951" w:rsidRDefault="00516D3F" w:rsidP="00D605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D60528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0BE5D05F" w14:textId="77777777" w:rsidR="00792A35" w:rsidRDefault="00D60528" w:rsidP="004F2421">
            <w:pPr>
              <w:spacing w:line="276" w:lineRule="auto"/>
              <w:rPr>
                <w:i/>
                <w:sz w:val="20"/>
                <w:szCs w:val="20"/>
              </w:rPr>
            </w:pPr>
            <w:r w:rsidRPr="00E07951">
              <w:rPr>
                <w:b/>
                <w:sz w:val="20"/>
                <w:szCs w:val="20"/>
              </w:rPr>
              <w:t>1096</w:t>
            </w:r>
            <w:r w:rsidRPr="00E07951">
              <w:rPr>
                <w:sz w:val="20"/>
                <w:szCs w:val="20"/>
              </w:rPr>
              <w:t xml:space="preserve"> Minóg strumieniowy </w:t>
            </w:r>
            <w:r w:rsidRPr="00E07951">
              <w:rPr>
                <w:i/>
                <w:sz w:val="20"/>
                <w:szCs w:val="20"/>
              </w:rPr>
              <w:t>Lamperta planeri</w:t>
            </w:r>
          </w:p>
          <w:p w14:paraId="244DCBE8" w14:textId="77777777" w:rsidR="00893965" w:rsidRDefault="00893965" w:rsidP="004F2421">
            <w:pPr>
              <w:spacing w:line="276" w:lineRule="auto"/>
              <w:rPr>
                <w:b/>
                <w:i/>
                <w:iCs/>
                <w:sz w:val="20"/>
                <w:szCs w:val="20"/>
              </w:rPr>
            </w:pPr>
          </w:p>
          <w:p w14:paraId="0A6C6C01" w14:textId="37BB37DC" w:rsidR="00893965" w:rsidRPr="00E07951" w:rsidRDefault="00893965" w:rsidP="004F2421">
            <w:pPr>
              <w:spacing w:line="276" w:lineRule="auto"/>
              <w:rPr>
                <w:b/>
                <w:iCs/>
                <w:sz w:val="20"/>
                <w:szCs w:val="20"/>
              </w:rPr>
            </w:pPr>
            <w:r w:rsidRPr="00E07951">
              <w:rPr>
                <w:b/>
                <w:sz w:val="20"/>
                <w:szCs w:val="20"/>
              </w:rPr>
              <w:t>1149</w:t>
            </w:r>
            <w:r w:rsidRPr="00E07951">
              <w:rPr>
                <w:sz w:val="20"/>
                <w:szCs w:val="20"/>
              </w:rPr>
              <w:t xml:space="preserve"> Koza pospolita </w:t>
            </w:r>
            <w:r w:rsidRPr="00E07951">
              <w:rPr>
                <w:i/>
                <w:sz w:val="20"/>
                <w:szCs w:val="20"/>
              </w:rPr>
              <w:t>Cobitis taenia</w:t>
            </w:r>
          </w:p>
        </w:tc>
        <w:tc>
          <w:tcPr>
            <w:tcW w:w="5492" w:type="dxa"/>
          </w:tcPr>
          <w:p w14:paraId="328F08B3" w14:textId="6A2A3DD3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>gatunk</w:t>
            </w:r>
            <w:r w:rsidR="00893965">
              <w:rPr>
                <w:sz w:val="20"/>
                <w:szCs w:val="20"/>
              </w:rPr>
              <w:t>ów</w:t>
            </w:r>
            <w:r>
              <w:rPr>
                <w:sz w:val="20"/>
                <w:szCs w:val="20"/>
              </w:rPr>
              <w:t xml:space="preserve"> i </w:t>
            </w:r>
            <w:r w:rsidR="00893965">
              <w:rPr>
                <w:sz w:val="20"/>
                <w:szCs w:val="20"/>
              </w:rPr>
              <w:t xml:space="preserve">ich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344D777F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7C782B6A" w14:textId="5927DF3B" w:rsidR="00792A3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29268588" w14:textId="615C43B6" w:rsidR="006E7689" w:rsidRPr="00E07951" w:rsidRDefault="00102992" w:rsidP="0010299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stanowisk monitoringowych na rzece Piławie.</w:t>
            </w:r>
          </w:p>
        </w:tc>
        <w:tc>
          <w:tcPr>
            <w:tcW w:w="2835" w:type="dxa"/>
          </w:tcPr>
          <w:p w14:paraId="45DD8E58" w14:textId="1D8B0807" w:rsidR="00792A3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792A35" w:rsidRPr="006C11AF" w14:paraId="62EC0D42" w14:textId="77777777" w:rsidTr="00CB2A25">
        <w:tc>
          <w:tcPr>
            <w:tcW w:w="541" w:type="dxa"/>
          </w:tcPr>
          <w:p w14:paraId="1E914123" w14:textId="68951C92" w:rsidR="00792A35" w:rsidRPr="00E07951" w:rsidRDefault="00516D3F" w:rsidP="0089396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93965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457C8D3E" w14:textId="0552D63E" w:rsidR="00792A35" w:rsidRPr="00E07951" w:rsidRDefault="00D60528" w:rsidP="004F2421">
            <w:pPr>
              <w:spacing w:line="276" w:lineRule="auto"/>
              <w:rPr>
                <w:b/>
                <w:iCs/>
                <w:sz w:val="20"/>
                <w:szCs w:val="20"/>
              </w:rPr>
            </w:pPr>
            <w:r w:rsidRPr="005E7168">
              <w:rPr>
                <w:b/>
                <w:bCs/>
                <w:sz w:val="20"/>
                <w:szCs w:val="20"/>
              </w:rPr>
              <w:t xml:space="preserve">1166 </w:t>
            </w:r>
            <w:r w:rsidRPr="005E7168">
              <w:rPr>
                <w:sz w:val="20"/>
                <w:szCs w:val="20"/>
              </w:rPr>
              <w:t xml:space="preserve">Traszka grzebieniasta </w:t>
            </w:r>
            <w:r w:rsidRPr="005E7168">
              <w:rPr>
                <w:i/>
                <w:iCs/>
                <w:sz w:val="20"/>
                <w:szCs w:val="20"/>
              </w:rPr>
              <w:t>Triturus cristatus</w:t>
            </w:r>
          </w:p>
        </w:tc>
        <w:tc>
          <w:tcPr>
            <w:tcW w:w="5492" w:type="dxa"/>
          </w:tcPr>
          <w:p w14:paraId="72CF5B33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17EAB561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56435FD6" w14:textId="1ED1813F" w:rsidR="00792A3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71C06630" w14:textId="5B6D6AB1" w:rsidR="00792A35" w:rsidRPr="00E07951" w:rsidRDefault="00C63C95" w:rsidP="004F242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Kompleksy mszarów z jeziorkami dystroficznymi na terenie działek ewidencyjnych nr 2 i 3 obr. Starowice gm. Borne Sulinowo.</w:t>
            </w:r>
          </w:p>
        </w:tc>
        <w:tc>
          <w:tcPr>
            <w:tcW w:w="2835" w:type="dxa"/>
          </w:tcPr>
          <w:p w14:paraId="7D1D2A48" w14:textId="25816021" w:rsidR="00792A35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4F2421" w:rsidRPr="006C11AF" w14:paraId="3D48A9E1" w14:textId="77777777" w:rsidTr="00CB2A25">
        <w:tc>
          <w:tcPr>
            <w:tcW w:w="541" w:type="dxa"/>
          </w:tcPr>
          <w:p w14:paraId="3FE057C1" w14:textId="3B75FCFC" w:rsidR="004F2421" w:rsidRPr="00E07951" w:rsidRDefault="00516D3F" w:rsidP="0089396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893965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1C935E1C" w14:textId="5A6ED77D" w:rsidR="004F2421" w:rsidRPr="00E07951" w:rsidRDefault="00D60528" w:rsidP="004F2421">
            <w:pPr>
              <w:spacing w:line="276" w:lineRule="auto"/>
              <w:rPr>
                <w:iCs/>
                <w:sz w:val="20"/>
                <w:szCs w:val="20"/>
              </w:rPr>
            </w:pPr>
            <w:r w:rsidRPr="005E7168">
              <w:rPr>
                <w:b/>
                <w:bCs/>
                <w:sz w:val="20"/>
                <w:szCs w:val="20"/>
              </w:rPr>
              <w:t xml:space="preserve">1324 </w:t>
            </w:r>
            <w:r w:rsidRPr="005E7168">
              <w:rPr>
                <w:sz w:val="20"/>
                <w:szCs w:val="20"/>
              </w:rPr>
              <w:t xml:space="preserve">Nocek duży </w:t>
            </w:r>
            <w:r w:rsidRPr="005E7168">
              <w:rPr>
                <w:i/>
                <w:iCs/>
                <w:sz w:val="20"/>
                <w:szCs w:val="20"/>
              </w:rPr>
              <w:t>Myotis myotis</w:t>
            </w:r>
          </w:p>
        </w:tc>
        <w:tc>
          <w:tcPr>
            <w:tcW w:w="5492" w:type="dxa"/>
          </w:tcPr>
          <w:p w14:paraId="212036E4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6BE67B8D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5C8E073A" w14:textId="0C1F10BB" w:rsidR="004F2421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4FB8189B" w14:textId="7E3C64AA" w:rsidR="004F2421" w:rsidRPr="00E07951" w:rsidRDefault="00102992" w:rsidP="004F242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Bunkier</w:t>
            </w:r>
            <w:r w:rsidRPr="00102992">
              <w:rPr>
                <w:sz w:val="20"/>
                <w:szCs w:val="20"/>
              </w:rPr>
              <w:t xml:space="preserve"> w tamie na rzece Piławie</w:t>
            </w:r>
            <w:r>
              <w:rPr>
                <w:sz w:val="20"/>
                <w:szCs w:val="20"/>
              </w:rPr>
              <w:t>, na terenie dz. nr 422/2 obr. Starowice gm. Borne Sulinowo.</w:t>
            </w:r>
          </w:p>
        </w:tc>
        <w:tc>
          <w:tcPr>
            <w:tcW w:w="2835" w:type="dxa"/>
          </w:tcPr>
          <w:p w14:paraId="6494D8A9" w14:textId="6F519053" w:rsidR="004F2421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F62C25" w:rsidRPr="006C11AF" w14:paraId="33AF2090" w14:textId="77777777" w:rsidTr="00CB2A25">
        <w:tc>
          <w:tcPr>
            <w:tcW w:w="541" w:type="dxa"/>
          </w:tcPr>
          <w:p w14:paraId="27A9F874" w14:textId="38771143" w:rsidR="00F62C25" w:rsidRPr="00E07951" w:rsidRDefault="00516D3F" w:rsidP="0089396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93965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3EAD3A34" w14:textId="2BC4724F" w:rsidR="00F62C25" w:rsidRPr="00E07951" w:rsidRDefault="00D60528" w:rsidP="004F2421">
            <w:pPr>
              <w:spacing w:line="276" w:lineRule="auto"/>
              <w:rPr>
                <w:iCs/>
                <w:sz w:val="20"/>
                <w:szCs w:val="20"/>
              </w:rPr>
            </w:pPr>
            <w:r w:rsidRPr="00003A1F">
              <w:rPr>
                <w:b/>
                <w:bCs/>
                <w:sz w:val="20"/>
                <w:szCs w:val="20"/>
              </w:rPr>
              <w:t xml:space="preserve">1337 </w:t>
            </w:r>
            <w:r w:rsidRPr="00003A1F">
              <w:rPr>
                <w:sz w:val="20"/>
                <w:szCs w:val="20"/>
              </w:rPr>
              <w:t xml:space="preserve">Bóbr europejski </w:t>
            </w:r>
            <w:r w:rsidRPr="00003A1F">
              <w:rPr>
                <w:i/>
                <w:iCs/>
                <w:sz w:val="20"/>
                <w:szCs w:val="20"/>
              </w:rPr>
              <w:t>Castor fiber</w:t>
            </w:r>
          </w:p>
        </w:tc>
        <w:tc>
          <w:tcPr>
            <w:tcW w:w="5492" w:type="dxa"/>
          </w:tcPr>
          <w:p w14:paraId="2D039936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</w:t>
            </w:r>
            <w:r w:rsidRPr="00D60528">
              <w:rPr>
                <w:sz w:val="20"/>
                <w:szCs w:val="20"/>
              </w:rPr>
              <w:lastRenderedPageBreak/>
              <w:t xml:space="preserve">metodykach przyrodniczych uznanych przez pełniącego nadzór nad obszarami Natura 2000 wraz z oceną skuteczności przeprowadzonych działań ochronnych. </w:t>
            </w:r>
          </w:p>
          <w:p w14:paraId="7E197718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169EC259" w14:textId="46537E3F" w:rsidR="00F62C25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6392818F" w14:textId="4F372566" w:rsidR="00F62C25" w:rsidRPr="00E07951" w:rsidRDefault="00AC0037" w:rsidP="0074447A">
            <w:pPr>
              <w:tabs>
                <w:tab w:val="left" w:pos="2010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Rzeka Piława i Zalewy Nadarzyckie.</w:t>
            </w:r>
          </w:p>
        </w:tc>
        <w:tc>
          <w:tcPr>
            <w:tcW w:w="2835" w:type="dxa"/>
          </w:tcPr>
          <w:p w14:paraId="255E74AF" w14:textId="271AC527" w:rsidR="00F62C25" w:rsidRPr="00E07951" w:rsidRDefault="00D60528" w:rsidP="004F2421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  <w:tr w:rsidR="004F2421" w:rsidRPr="006C11AF" w14:paraId="3354624E" w14:textId="77777777" w:rsidTr="00CB2A25">
        <w:tc>
          <w:tcPr>
            <w:tcW w:w="541" w:type="dxa"/>
          </w:tcPr>
          <w:p w14:paraId="6080F69F" w14:textId="4ADDF647" w:rsidR="004F2421" w:rsidRPr="00E07951" w:rsidRDefault="00516D3F" w:rsidP="0089396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93965">
              <w:rPr>
                <w:sz w:val="20"/>
                <w:szCs w:val="20"/>
              </w:rPr>
              <w:t>.</w:t>
            </w:r>
          </w:p>
        </w:tc>
        <w:tc>
          <w:tcPr>
            <w:tcW w:w="2609" w:type="dxa"/>
          </w:tcPr>
          <w:p w14:paraId="4E822873" w14:textId="76512D60" w:rsidR="004F2421" w:rsidRPr="00E07951" w:rsidRDefault="00D60528" w:rsidP="00D23ECA">
            <w:pPr>
              <w:spacing w:line="276" w:lineRule="auto"/>
              <w:rPr>
                <w:i/>
                <w:iCs/>
                <w:sz w:val="20"/>
                <w:szCs w:val="20"/>
              </w:rPr>
            </w:pPr>
            <w:r w:rsidRPr="00C8244B">
              <w:rPr>
                <w:b/>
                <w:bCs/>
                <w:sz w:val="20"/>
                <w:szCs w:val="20"/>
              </w:rPr>
              <w:t xml:space="preserve">1355 </w:t>
            </w:r>
            <w:r w:rsidRPr="00C8244B">
              <w:rPr>
                <w:bCs/>
                <w:sz w:val="20"/>
                <w:szCs w:val="20"/>
              </w:rPr>
              <w:t xml:space="preserve">Wydra europejska </w:t>
            </w:r>
            <w:r w:rsidRPr="00C8244B">
              <w:rPr>
                <w:bCs/>
                <w:i/>
                <w:sz w:val="20"/>
                <w:szCs w:val="20"/>
              </w:rPr>
              <w:t>Lutra lutra</w:t>
            </w:r>
          </w:p>
        </w:tc>
        <w:tc>
          <w:tcPr>
            <w:tcW w:w="5492" w:type="dxa"/>
          </w:tcPr>
          <w:p w14:paraId="7C0BB439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Monitoring stanu </w:t>
            </w:r>
            <w:r>
              <w:rPr>
                <w:sz w:val="20"/>
                <w:szCs w:val="20"/>
              </w:rPr>
              <w:t xml:space="preserve">gatunku i jego </w:t>
            </w:r>
            <w:r w:rsidRPr="00D60528">
              <w:rPr>
                <w:sz w:val="20"/>
                <w:szCs w:val="20"/>
              </w:rPr>
              <w:t xml:space="preserve">siedliska w oparciu o parametry i wskaźniki zawarte w metodyce PMŚ GIOŚ lub innych metodykach przyrodniczych uznanych przez pełniącego nadzór nad obszarami Natura 2000 wraz z oceną skuteczności przeprowadzonych działań ochronnych. </w:t>
            </w:r>
          </w:p>
          <w:p w14:paraId="680DEA30" w14:textId="77777777" w:rsidR="00D60528" w:rsidRDefault="00D60528" w:rsidP="00D60528">
            <w:pPr>
              <w:spacing w:line="276" w:lineRule="auto"/>
              <w:rPr>
                <w:sz w:val="20"/>
                <w:szCs w:val="20"/>
              </w:rPr>
            </w:pPr>
          </w:p>
          <w:p w14:paraId="725692D3" w14:textId="69ABCC8C" w:rsidR="004F2421" w:rsidRPr="00E07951" w:rsidRDefault="00D60528" w:rsidP="00D60528">
            <w:pPr>
              <w:spacing w:line="276" w:lineRule="auto"/>
              <w:rPr>
                <w:sz w:val="20"/>
                <w:szCs w:val="20"/>
              </w:rPr>
            </w:pPr>
            <w:r w:rsidRPr="00D60528">
              <w:rPr>
                <w:sz w:val="20"/>
                <w:szCs w:val="20"/>
              </w:rPr>
              <w:t xml:space="preserve">Termin realizacji – </w:t>
            </w:r>
            <w:r w:rsidR="00471BC7" w:rsidRPr="00471BC7">
              <w:rPr>
                <w:sz w:val="20"/>
                <w:szCs w:val="20"/>
              </w:rPr>
              <w:t>działanie realizowane w sposób ciągły</w:t>
            </w:r>
            <w:r w:rsidR="00471BC7">
              <w:rPr>
                <w:sz w:val="20"/>
                <w:szCs w:val="20"/>
              </w:rPr>
              <w:t xml:space="preserve">, </w:t>
            </w:r>
            <w:r w:rsidRPr="00D60528">
              <w:rPr>
                <w:sz w:val="20"/>
                <w:szCs w:val="20"/>
              </w:rPr>
              <w:t>z częstotliwością co 5</w:t>
            </w:r>
            <w:r>
              <w:rPr>
                <w:sz w:val="20"/>
                <w:szCs w:val="20"/>
              </w:rPr>
              <w:t>-6</w:t>
            </w:r>
            <w:r w:rsidRPr="00D60528">
              <w:rPr>
                <w:sz w:val="20"/>
                <w:szCs w:val="20"/>
              </w:rPr>
              <w:t xml:space="preserve"> lat.</w:t>
            </w:r>
          </w:p>
        </w:tc>
        <w:tc>
          <w:tcPr>
            <w:tcW w:w="3402" w:type="dxa"/>
          </w:tcPr>
          <w:p w14:paraId="7E4B9AB1" w14:textId="7442258E" w:rsidR="004F2421" w:rsidRPr="00E07951" w:rsidRDefault="00AC0037" w:rsidP="004F2421">
            <w:pPr>
              <w:spacing w:line="276" w:lineRule="auto"/>
              <w:rPr>
                <w:sz w:val="20"/>
                <w:szCs w:val="20"/>
              </w:rPr>
            </w:pPr>
            <w:r w:rsidRPr="00AC0037">
              <w:rPr>
                <w:sz w:val="20"/>
                <w:szCs w:val="20"/>
              </w:rPr>
              <w:t>Rzeka Piława i Zalewy Nadarzyckie.</w:t>
            </w:r>
          </w:p>
        </w:tc>
        <w:tc>
          <w:tcPr>
            <w:tcW w:w="2835" w:type="dxa"/>
          </w:tcPr>
          <w:p w14:paraId="357A63D3" w14:textId="490A2C87" w:rsidR="004F2421" w:rsidRPr="00E07951" w:rsidRDefault="00D60528" w:rsidP="00BF121B">
            <w:pPr>
              <w:spacing w:line="276" w:lineRule="auto"/>
              <w:rPr>
                <w:sz w:val="20"/>
                <w:szCs w:val="20"/>
              </w:rPr>
            </w:pPr>
            <w:r w:rsidRPr="0083692F">
              <w:rPr>
                <w:sz w:val="20"/>
                <w:szCs w:val="20"/>
              </w:rPr>
              <w:t>Regionalny Dyrektor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Ochrony Środowiska</w:t>
            </w:r>
            <w:r>
              <w:rPr>
                <w:sz w:val="20"/>
                <w:szCs w:val="20"/>
              </w:rPr>
              <w:t xml:space="preserve"> </w:t>
            </w:r>
            <w:r w:rsidRPr="0083692F">
              <w:rPr>
                <w:sz w:val="20"/>
                <w:szCs w:val="20"/>
              </w:rPr>
              <w:t>w Szczecinie.</w:t>
            </w:r>
          </w:p>
        </w:tc>
      </w:tr>
    </w:tbl>
    <w:p w14:paraId="6822CA16" w14:textId="77777777" w:rsidR="008B2586" w:rsidRPr="006C11AF" w:rsidRDefault="008B2586" w:rsidP="00BF121B">
      <w:pPr>
        <w:spacing w:line="276" w:lineRule="auto"/>
        <w:rPr>
          <w:sz w:val="22"/>
          <w:szCs w:val="22"/>
        </w:rPr>
      </w:pPr>
    </w:p>
    <w:sectPr w:rsidR="008B2586" w:rsidRPr="006C11AF" w:rsidSect="00E01FB0">
      <w:headerReference w:type="default" r:id="rId8"/>
      <w:footerReference w:type="default" r:id="rId9"/>
      <w:endnotePr>
        <w:numFmt w:val="decimal"/>
      </w:endnotePr>
      <w:type w:val="continuous"/>
      <w:pgSz w:w="16838" w:h="11906" w:orient="landscape"/>
      <w:pgMar w:top="1418" w:right="1021" w:bottom="992" w:left="1021" w:header="709" w:footer="709" w:gutter="0"/>
      <w:pgNumType w:fmt="numberInDash"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81BFE" w14:textId="77777777" w:rsidR="00F614BB" w:rsidRDefault="00F614BB" w:rsidP="004044A0">
      <w:r>
        <w:separator/>
      </w:r>
    </w:p>
  </w:endnote>
  <w:endnote w:type="continuationSeparator" w:id="0">
    <w:p w14:paraId="3BA71BBB" w14:textId="77777777" w:rsidR="00F614BB" w:rsidRDefault="00F614BB" w:rsidP="0040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EB3A2" w14:textId="77777777" w:rsidR="00E7129E" w:rsidRDefault="00E7129E">
    <w:pPr>
      <w:pStyle w:val="Stopka"/>
      <w:jc w:val="center"/>
    </w:pPr>
  </w:p>
  <w:p w14:paraId="554E1BDA" w14:textId="77777777" w:rsidR="00E7129E" w:rsidRDefault="00E71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C2034" w14:textId="77777777" w:rsidR="00F614BB" w:rsidRDefault="00F614BB" w:rsidP="004044A0">
      <w:r>
        <w:separator/>
      </w:r>
    </w:p>
  </w:footnote>
  <w:footnote w:type="continuationSeparator" w:id="0">
    <w:p w14:paraId="602B3CB1" w14:textId="77777777" w:rsidR="00F614BB" w:rsidRDefault="00F614BB" w:rsidP="004044A0">
      <w:r>
        <w:continuationSeparator/>
      </w:r>
    </w:p>
  </w:footnote>
  <w:footnote w:id="1">
    <w:p w14:paraId="2C6681D0" w14:textId="06BCAD09" w:rsidR="004923AA" w:rsidRPr="004923AA" w:rsidRDefault="004923AA">
      <w:pPr>
        <w:pStyle w:val="Tekstprzypisudolnego"/>
        <w:rPr>
          <w:sz w:val="16"/>
          <w:szCs w:val="16"/>
        </w:rPr>
      </w:pPr>
      <w:r w:rsidRPr="004923AA">
        <w:rPr>
          <w:rStyle w:val="Odwoanieprzypisudolnego"/>
          <w:sz w:val="16"/>
          <w:szCs w:val="16"/>
        </w:rPr>
        <w:t>5)</w:t>
      </w:r>
      <w:r w:rsidRPr="004923AA">
        <w:rPr>
          <w:sz w:val="16"/>
          <w:szCs w:val="16"/>
        </w:rPr>
        <w:t xml:space="preserve"> Numeracja działek ewidencyjnych wg. stanu na rok 2026.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CC5E" w14:textId="7977A838" w:rsidR="00EA6A82" w:rsidRPr="003F4192" w:rsidRDefault="00EA6A82" w:rsidP="00EA6A82">
    <w:pPr>
      <w:pStyle w:val="Nagwek"/>
      <w:jc w:val="right"/>
      <w:rPr>
        <w:i/>
        <w:iCs/>
        <w:color w:val="FF0000"/>
      </w:rPr>
    </w:pPr>
    <w:bookmarkStart w:id="2" w:name="_Hlk151723478"/>
    <w:bookmarkStart w:id="3" w:name="_Hlk151723479"/>
    <w:r w:rsidRPr="003F4192">
      <w:rPr>
        <w:i/>
        <w:iCs/>
        <w:color w:val="FF0000"/>
      </w:rPr>
      <w:t xml:space="preserve">Projekt z dn. </w:t>
    </w:r>
    <w:r w:rsidR="00D52D4C">
      <w:rPr>
        <w:i/>
        <w:iCs/>
        <w:color w:val="FF0000"/>
      </w:rPr>
      <w:t>01.04</w:t>
    </w:r>
    <w:r w:rsidRPr="003F4192">
      <w:rPr>
        <w:i/>
        <w:iCs/>
        <w:color w:val="FF0000"/>
      </w:rPr>
      <w:t>.202</w:t>
    </w:r>
    <w:r w:rsidR="0063275A">
      <w:rPr>
        <w:i/>
        <w:iCs/>
        <w:color w:val="FF0000"/>
      </w:rPr>
      <w:t>6</w:t>
    </w:r>
    <w:r w:rsidRPr="003F4192">
      <w:rPr>
        <w:i/>
        <w:iCs/>
        <w:color w:val="FF0000"/>
      </w:rPr>
      <w:t xml:space="preserve"> r.</w:t>
    </w:r>
    <w:bookmarkEnd w:id="2"/>
    <w:bookmarkEnd w:id="3"/>
  </w:p>
  <w:p w14:paraId="07008150" w14:textId="77777777" w:rsidR="001B394B" w:rsidRDefault="001B39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7AEB"/>
    <w:multiLevelType w:val="hybridMultilevel"/>
    <w:tmpl w:val="9ECA20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96D3D"/>
    <w:multiLevelType w:val="hybridMultilevel"/>
    <w:tmpl w:val="2AB84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96300"/>
    <w:multiLevelType w:val="hybridMultilevel"/>
    <w:tmpl w:val="6DEA1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97848"/>
    <w:multiLevelType w:val="hybridMultilevel"/>
    <w:tmpl w:val="4718DD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E9692F"/>
    <w:multiLevelType w:val="hybridMultilevel"/>
    <w:tmpl w:val="E3501C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C1CE2"/>
    <w:multiLevelType w:val="hybridMultilevel"/>
    <w:tmpl w:val="66BC9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8838">
    <w:abstractNumId w:val="4"/>
  </w:num>
  <w:num w:numId="2" w16cid:durableId="2123916408">
    <w:abstractNumId w:val="2"/>
  </w:num>
  <w:num w:numId="3" w16cid:durableId="71514521">
    <w:abstractNumId w:val="1"/>
  </w:num>
  <w:num w:numId="4" w16cid:durableId="1757556741">
    <w:abstractNumId w:val="0"/>
  </w:num>
  <w:num w:numId="5" w16cid:durableId="1855653668">
    <w:abstractNumId w:val="3"/>
  </w:num>
  <w:num w:numId="6" w16cid:durableId="18979905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014"/>
    <w:rsid w:val="0000355C"/>
    <w:rsid w:val="00005055"/>
    <w:rsid w:val="000066A3"/>
    <w:rsid w:val="00007CFF"/>
    <w:rsid w:val="00013483"/>
    <w:rsid w:val="000146E4"/>
    <w:rsid w:val="00015E1E"/>
    <w:rsid w:val="000162AF"/>
    <w:rsid w:val="0001652E"/>
    <w:rsid w:val="000230DB"/>
    <w:rsid w:val="00023F52"/>
    <w:rsid w:val="0002562D"/>
    <w:rsid w:val="00025881"/>
    <w:rsid w:val="00025B52"/>
    <w:rsid w:val="000303B0"/>
    <w:rsid w:val="00032D9C"/>
    <w:rsid w:val="00037C8C"/>
    <w:rsid w:val="00040762"/>
    <w:rsid w:val="00041CEC"/>
    <w:rsid w:val="00041E86"/>
    <w:rsid w:val="00042A9E"/>
    <w:rsid w:val="00045014"/>
    <w:rsid w:val="000453AC"/>
    <w:rsid w:val="00045BE7"/>
    <w:rsid w:val="00046C93"/>
    <w:rsid w:val="00046CE8"/>
    <w:rsid w:val="00047F0C"/>
    <w:rsid w:val="00050659"/>
    <w:rsid w:val="00052C7C"/>
    <w:rsid w:val="0006007B"/>
    <w:rsid w:val="00061382"/>
    <w:rsid w:val="0006462C"/>
    <w:rsid w:val="0007362E"/>
    <w:rsid w:val="00074007"/>
    <w:rsid w:val="00075540"/>
    <w:rsid w:val="00076349"/>
    <w:rsid w:val="000817CC"/>
    <w:rsid w:val="000857C6"/>
    <w:rsid w:val="00086FB1"/>
    <w:rsid w:val="00092BFC"/>
    <w:rsid w:val="00097133"/>
    <w:rsid w:val="000A3C5D"/>
    <w:rsid w:val="000A62D7"/>
    <w:rsid w:val="000A654E"/>
    <w:rsid w:val="000B182D"/>
    <w:rsid w:val="000B22FB"/>
    <w:rsid w:val="000B3D12"/>
    <w:rsid w:val="000B4F39"/>
    <w:rsid w:val="000B5FA9"/>
    <w:rsid w:val="000B64C6"/>
    <w:rsid w:val="000C049E"/>
    <w:rsid w:val="000C0AEF"/>
    <w:rsid w:val="000C1C72"/>
    <w:rsid w:val="000C34C6"/>
    <w:rsid w:val="000C358D"/>
    <w:rsid w:val="000C3880"/>
    <w:rsid w:val="000C3B96"/>
    <w:rsid w:val="000D04D4"/>
    <w:rsid w:val="000D09D9"/>
    <w:rsid w:val="000D33AA"/>
    <w:rsid w:val="000D51BC"/>
    <w:rsid w:val="000E1A9E"/>
    <w:rsid w:val="000E5AAF"/>
    <w:rsid w:val="000F22FB"/>
    <w:rsid w:val="000F5377"/>
    <w:rsid w:val="000F5F2A"/>
    <w:rsid w:val="000F782D"/>
    <w:rsid w:val="000F7C1F"/>
    <w:rsid w:val="00100177"/>
    <w:rsid w:val="00100E3C"/>
    <w:rsid w:val="00101094"/>
    <w:rsid w:val="0010208C"/>
    <w:rsid w:val="0010219D"/>
    <w:rsid w:val="00102992"/>
    <w:rsid w:val="00102D5B"/>
    <w:rsid w:val="00106233"/>
    <w:rsid w:val="00107B01"/>
    <w:rsid w:val="001145CD"/>
    <w:rsid w:val="00116C98"/>
    <w:rsid w:val="001207B5"/>
    <w:rsid w:val="001225FC"/>
    <w:rsid w:val="00127095"/>
    <w:rsid w:val="00127308"/>
    <w:rsid w:val="00130F18"/>
    <w:rsid w:val="00131166"/>
    <w:rsid w:val="00131D9A"/>
    <w:rsid w:val="00132E83"/>
    <w:rsid w:val="001341BB"/>
    <w:rsid w:val="00134FC6"/>
    <w:rsid w:val="00135AA2"/>
    <w:rsid w:val="001360BD"/>
    <w:rsid w:val="00136C80"/>
    <w:rsid w:val="00141D2A"/>
    <w:rsid w:val="00144E2A"/>
    <w:rsid w:val="001452A9"/>
    <w:rsid w:val="00145D48"/>
    <w:rsid w:val="0015361E"/>
    <w:rsid w:val="00153C51"/>
    <w:rsid w:val="0015468E"/>
    <w:rsid w:val="00154CB7"/>
    <w:rsid w:val="00160679"/>
    <w:rsid w:val="001610BF"/>
    <w:rsid w:val="001630A1"/>
    <w:rsid w:val="00163C7F"/>
    <w:rsid w:val="00166E5D"/>
    <w:rsid w:val="00171D9D"/>
    <w:rsid w:val="001736EC"/>
    <w:rsid w:val="00174139"/>
    <w:rsid w:val="00174FDB"/>
    <w:rsid w:val="00177B12"/>
    <w:rsid w:val="00180B93"/>
    <w:rsid w:val="001877F5"/>
    <w:rsid w:val="00195BC2"/>
    <w:rsid w:val="00196038"/>
    <w:rsid w:val="001965F2"/>
    <w:rsid w:val="001A10CC"/>
    <w:rsid w:val="001A18D0"/>
    <w:rsid w:val="001A4EC2"/>
    <w:rsid w:val="001A6720"/>
    <w:rsid w:val="001B042F"/>
    <w:rsid w:val="001B115A"/>
    <w:rsid w:val="001B394B"/>
    <w:rsid w:val="001B47B0"/>
    <w:rsid w:val="001C0DC0"/>
    <w:rsid w:val="001C30F5"/>
    <w:rsid w:val="001C3983"/>
    <w:rsid w:val="001C39B8"/>
    <w:rsid w:val="001C4A01"/>
    <w:rsid w:val="001C4DF6"/>
    <w:rsid w:val="001C5C2B"/>
    <w:rsid w:val="001C6B06"/>
    <w:rsid w:val="001D153F"/>
    <w:rsid w:val="001D1791"/>
    <w:rsid w:val="001D2611"/>
    <w:rsid w:val="001D36BB"/>
    <w:rsid w:val="001D3B2A"/>
    <w:rsid w:val="001D5E85"/>
    <w:rsid w:val="001D6596"/>
    <w:rsid w:val="001D6F64"/>
    <w:rsid w:val="001E2A2D"/>
    <w:rsid w:val="001E6CC6"/>
    <w:rsid w:val="001E700A"/>
    <w:rsid w:val="001F055B"/>
    <w:rsid w:val="001F1409"/>
    <w:rsid w:val="001F59EC"/>
    <w:rsid w:val="00203CA2"/>
    <w:rsid w:val="00204C48"/>
    <w:rsid w:val="00206BBB"/>
    <w:rsid w:val="00207BDA"/>
    <w:rsid w:val="00211264"/>
    <w:rsid w:val="00211A9B"/>
    <w:rsid w:val="00212578"/>
    <w:rsid w:val="002142D3"/>
    <w:rsid w:val="00217731"/>
    <w:rsid w:val="00223292"/>
    <w:rsid w:val="0022501E"/>
    <w:rsid w:val="002335C8"/>
    <w:rsid w:val="00235144"/>
    <w:rsid w:val="00236A39"/>
    <w:rsid w:val="002404D5"/>
    <w:rsid w:val="00240688"/>
    <w:rsid w:val="00240B5E"/>
    <w:rsid w:val="00241627"/>
    <w:rsid w:val="00242353"/>
    <w:rsid w:val="002440B4"/>
    <w:rsid w:val="0024482D"/>
    <w:rsid w:val="0024730F"/>
    <w:rsid w:val="00247E8D"/>
    <w:rsid w:val="00251C96"/>
    <w:rsid w:val="00252908"/>
    <w:rsid w:val="00253EB2"/>
    <w:rsid w:val="00264CD9"/>
    <w:rsid w:val="00272FB5"/>
    <w:rsid w:val="002741C4"/>
    <w:rsid w:val="00274463"/>
    <w:rsid w:val="00274B28"/>
    <w:rsid w:val="00274F8A"/>
    <w:rsid w:val="00280420"/>
    <w:rsid w:val="00280587"/>
    <w:rsid w:val="00281705"/>
    <w:rsid w:val="002858C0"/>
    <w:rsid w:val="00286096"/>
    <w:rsid w:val="00286608"/>
    <w:rsid w:val="00290F1E"/>
    <w:rsid w:val="00292636"/>
    <w:rsid w:val="0029375E"/>
    <w:rsid w:val="0029592E"/>
    <w:rsid w:val="0029709A"/>
    <w:rsid w:val="002A1118"/>
    <w:rsid w:val="002A2954"/>
    <w:rsid w:val="002B22E3"/>
    <w:rsid w:val="002B2CC7"/>
    <w:rsid w:val="002B5839"/>
    <w:rsid w:val="002B643F"/>
    <w:rsid w:val="002C0615"/>
    <w:rsid w:val="002C2A73"/>
    <w:rsid w:val="002C2E53"/>
    <w:rsid w:val="002D2DD7"/>
    <w:rsid w:val="002D32EC"/>
    <w:rsid w:val="002D4789"/>
    <w:rsid w:val="002D4A75"/>
    <w:rsid w:val="002D688E"/>
    <w:rsid w:val="002E3454"/>
    <w:rsid w:val="002E372C"/>
    <w:rsid w:val="002F2CBB"/>
    <w:rsid w:val="002F4DF1"/>
    <w:rsid w:val="002F5732"/>
    <w:rsid w:val="003020C8"/>
    <w:rsid w:val="003067C4"/>
    <w:rsid w:val="00306D24"/>
    <w:rsid w:val="00310388"/>
    <w:rsid w:val="003115DC"/>
    <w:rsid w:val="00313699"/>
    <w:rsid w:val="00313CD4"/>
    <w:rsid w:val="00314945"/>
    <w:rsid w:val="00316AB5"/>
    <w:rsid w:val="003209D5"/>
    <w:rsid w:val="0032159B"/>
    <w:rsid w:val="0032264B"/>
    <w:rsid w:val="003231E7"/>
    <w:rsid w:val="00325C26"/>
    <w:rsid w:val="00327972"/>
    <w:rsid w:val="00332415"/>
    <w:rsid w:val="003347A3"/>
    <w:rsid w:val="0034172D"/>
    <w:rsid w:val="00342CA4"/>
    <w:rsid w:val="00345185"/>
    <w:rsid w:val="00345767"/>
    <w:rsid w:val="00345984"/>
    <w:rsid w:val="00346E65"/>
    <w:rsid w:val="003470B3"/>
    <w:rsid w:val="00350036"/>
    <w:rsid w:val="0035062A"/>
    <w:rsid w:val="0035373D"/>
    <w:rsid w:val="00354611"/>
    <w:rsid w:val="00356160"/>
    <w:rsid w:val="00356184"/>
    <w:rsid w:val="003579BE"/>
    <w:rsid w:val="00362225"/>
    <w:rsid w:val="0036294C"/>
    <w:rsid w:val="00363481"/>
    <w:rsid w:val="00363A89"/>
    <w:rsid w:val="00365213"/>
    <w:rsid w:val="00366249"/>
    <w:rsid w:val="003667D3"/>
    <w:rsid w:val="00366FD4"/>
    <w:rsid w:val="0037197E"/>
    <w:rsid w:val="003737D6"/>
    <w:rsid w:val="00373C8A"/>
    <w:rsid w:val="003758A0"/>
    <w:rsid w:val="00376796"/>
    <w:rsid w:val="0038686C"/>
    <w:rsid w:val="003914DA"/>
    <w:rsid w:val="00391C68"/>
    <w:rsid w:val="00392930"/>
    <w:rsid w:val="00393B7B"/>
    <w:rsid w:val="00394187"/>
    <w:rsid w:val="00396881"/>
    <w:rsid w:val="003971F2"/>
    <w:rsid w:val="003977B8"/>
    <w:rsid w:val="003A3BC2"/>
    <w:rsid w:val="003A517C"/>
    <w:rsid w:val="003A5267"/>
    <w:rsid w:val="003A59A0"/>
    <w:rsid w:val="003B27C2"/>
    <w:rsid w:val="003C14F8"/>
    <w:rsid w:val="003C2FAB"/>
    <w:rsid w:val="003C54A6"/>
    <w:rsid w:val="003C560F"/>
    <w:rsid w:val="003C671C"/>
    <w:rsid w:val="003C7138"/>
    <w:rsid w:val="003C7AB2"/>
    <w:rsid w:val="003D08EE"/>
    <w:rsid w:val="003D1059"/>
    <w:rsid w:val="003D1D29"/>
    <w:rsid w:val="003D30FB"/>
    <w:rsid w:val="003D6B80"/>
    <w:rsid w:val="003D6D10"/>
    <w:rsid w:val="003D785D"/>
    <w:rsid w:val="003E2349"/>
    <w:rsid w:val="003E4E40"/>
    <w:rsid w:val="003E6C7A"/>
    <w:rsid w:val="003F2206"/>
    <w:rsid w:val="003F2903"/>
    <w:rsid w:val="003F477E"/>
    <w:rsid w:val="003F5A7F"/>
    <w:rsid w:val="003F6081"/>
    <w:rsid w:val="003F69A0"/>
    <w:rsid w:val="003F6A41"/>
    <w:rsid w:val="004001BA"/>
    <w:rsid w:val="00400664"/>
    <w:rsid w:val="00402488"/>
    <w:rsid w:val="004039D3"/>
    <w:rsid w:val="004044A0"/>
    <w:rsid w:val="00404690"/>
    <w:rsid w:val="0040493F"/>
    <w:rsid w:val="00405448"/>
    <w:rsid w:val="00405877"/>
    <w:rsid w:val="00411F07"/>
    <w:rsid w:val="00411F33"/>
    <w:rsid w:val="004121FF"/>
    <w:rsid w:val="00412F51"/>
    <w:rsid w:val="004133D9"/>
    <w:rsid w:val="00417CFC"/>
    <w:rsid w:val="00420E87"/>
    <w:rsid w:val="00421EB5"/>
    <w:rsid w:val="00422E34"/>
    <w:rsid w:val="00423D39"/>
    <w:rsid w:val="00424F23"/>
    <w:rsid w:val="004271DF"/>
    <w:rsid w:val="0043071A"/>
    <w:rsid w:val="0043103F"/>
    <w:rsid w:val="00431906"/>
    <w:rsid w:val="00435974"/>
    <w:rsid w:val="00441BFC"/>
    <w:rsid w:val="00442925"/>
    <w:rsid w:val="00445C5A"/>
    <w:rsid w:val="0044621C"/>
    <w:rsid w:val="004523CA"/>
    <w:rsid w:val="004542C3"/>
    <w:rsid w:val="004544A2"/>
    <w:rsid w:val="0046043A"/>
    <w:rsid w:val="00471BC7"/>
    <w:rsid w:val="004736D1"/>
    <w:rsid w:val="00480B8B"/>
    <w:rsid w:val="00481B92"/>
    <w:rsid w:val="00482B8C"/>
    <w:rsid w:val="0048463C"/>
    <w:rsid w:val="00484E54"/>
    <w:rsid w:val="00485987"/>
    <w:rsid w:val="00486148"/>
    <w:rsid w:val="004923AA"/>
    <w:rsid w:val="0049240E"/>
    <w:rsid w:val="00492A8A"/>
    <w:rsid w:val="00494C84"/>
    <w:rsid w:val="004A25BD"/>
    <w:rsid w:val="004A2B41"/>
    <w:rsid w:val="004A4F65"/>
    <w:rsid w:val="004B081E"/>
    <w:rsid w:val="004B3FD2"/>
    <w:rsid w:val="004B440A"/>
    <w:rsid w:val="004B501A"/>
    <w:rsid w:val="004B5CCB"/>
    <w:rsid w:val="004B66B2"/>
    <w:rsid w:val="004C0E45"/>
    <w:rsid w:val="004C3CCB"/>
    <w:rsid w:val="004C5217"/>
    <w:rsid w:val="004D018D"/>
    <w:rsid w:val="004D0287"/>
    <w:rsid w:val="004D1AC6"/>
    <w:rsid w:val="004D1C5B"/>
    <w:rsid w:val="004D1FE7"/>
    <w:rsid w:val="004D21C9"/>
    <w:rsid w:val="004D2A2F"/>
    <w:rsid w:val="004D5312"/>
    <w:rsid w:val="004E1EC9"/>
    <w:rsid w:val="004E619A"/>
    <w:rsid w:val="004F04F4"/>
    <w:rsid w:val="004F07D5"/>
    <w:rsid w:val="004F2421"/>
    <w:rsid w:val="004F3058"/>
    <w:rsid w:val="004F41A9"/>
    <w:rsid w:val="00504D16"/>
    <w:rsid w:val="005055C4"/>
    <w:rsid w:val="00506E9D"/>
    <w:rsid w:val="005111FB"/>
    <w:rsid w:val="00512A5D"/>
    <w:rsid w:val="005156A2"/>
    <w:rsid w:val="00515EEC"/>
    <w:rsid w:val="00516D3F"/>
    <w:rsid w:val="005207B0"/>
    <w:rsid w:val="00521DAD"/>
    <w:rsid w:val="00527EE6"/>
    <w:rsid w:val="005308EB"/>
    <w:rsid w:val="00531139"/>
    <w:rsid w:val="0053270E"/>
    <w:rsid w:val="00532EDF"/>
    <w:rsid w:val="00533BFD"/>
    <w:rsid w:val="00534BE3"/>
    <w:rsid w:val="0054275A"/>
    <w:rsid w:val="00543305"/>
    <w:rsid w:val="005472BF"/>
    <w:rsid w:val="00550CAD"/>
    <w:rsid w:val="005518A1"/>
    <w:rsid w:val="00551E90"/>
    <w:rsid w:val="0055238A"/>
    <w:rsid w:val="005533F0"/>
    <w:rsid w:val="00556E19"/>
    <w:rsid w:val="005618F2"/>
    <w:rsid w:val="005646D9"/>
    <w:rsid w:val="00564CA7"/>
    <w:rsid w:val="005654A0"/>
    <w:rsid w:val="0057344B"/>
    <w:rsid w:val="00574560"/>
    <w:rsid w:val="0057472C"/>
    <w:rsid w:val="005762EE"/>
    <w:rsid w:val="0058074B"/>
    <w:rsid w:val="0058488C"/>
    <w:rsid w:val="00584B7D"/>
    <w:rsid w:val="00585A80"/>
    <w:rsid w:val="00590A15"/>
    <w:rsid w:val="005930F6"/>
    <w:rsid w:val="0059378E"/>
    <w:rsid w:val="00593C91"/>
    <w:rsid w:val="00594A47"/>
    <w:rsid w:val="00597F50"/>
    <w:rsid w:val="005A1045"/>
    <w:rsid w:val="005A1A38"/>
    <w:rsid w:val="005A3AFC"/>
    <w:rsid w:val="005A71A7"/>
    <w:rsid w:val="005B000E"/>
    <w:rsid w:val="005B18D5"/>
    <w:rsid w:val="005B3705"/>
    <w:rsid w:val="005B3AE4"/>
    <w:rsid w:val="005B4889"/>
    <w:rsid w:val="005B65A0"/>
    <w:rsid w:val="005B6648"/>
    <w:rsid w:val="005B6E3E"/>
    <w:rsid w:val="005B6F77"/>
    <w:rsid w:val="005C0A1B"/>
    <w:rsid w:val="005C17FB"/>
    <w:rsid w:val="005C4513"/>
    <w:rsid w:val="005C4C15"/>
    <w:rsid w:val="005D00B5"/>
    <w:rsid w:val="005D03CC"/>
    <w:rsid w:val="005D4602"/>
    <w:rsid w:val="005D47BD"/>
    <w:rsid w:val="005D78F3"/>
    <w:rsid w:val="005E1C7C"/>
    <w:rsid w:val="005E48DE"/>
    <w:rsid w:val="005E519B"/>
    <w:rsid w:val="005E759A"/>
    <w:rsid w:val="005E7FB1"/>
    <w:rsid w:val="005F110D"/>
    <w:rsid w:val="005F59DF"/>
    <w:rsid w:val="006001B1"/>
    <w:rsid w:val="0060038F"/>
    <w:rsid w:val="00601289"/>
    <w:rsid w:val="00603E0D"/>
    <w:rsid w:val="00604A06"/>
    <w:rsid w:val="006058AB"/>
    <w:rsid w:val="0060776A"/>
    <w:rsid w:val="00612F39"/>
    <w:rsid w:val="00613788"/>
    <w:rsid w:val="00614F98"/>
    <w:rsid w:val="006214D4"/>
    <w:rsid w:val="00623863"/>
    <w:rsid w:val="006258EC"/>
    <w:rsid w:val="00625B47"/>
    <w:rsid w:val="00626CCC"/>
    <w:rsid w:val="0062786F"/>
    <w:rsid w:val="0063275A"/>
    <w:rsid w:val="0063694F"/>
    <w:rsid w:val="00636F5C"/>
    <w:rsid w:val="00637C02"/>
    <w:rsid w:val="006436A3"/>
    <w:rsid w:val="0064494E"/>
    <w:rsid w:val="006453A1"/>
    <w:rsid w:val="006455F0"/>
    <w:rsid w:val="00646AF4"/>
    <w:rsid w:val="00647A48"/>
    <w:rsid w:val="00647BF0"/>
    <w:rsid w:val="00650232"/>
    <w:rsid w:val="006509D6"/>
    <w:rsid w:val="0065260D"/>
    <w:rsid w:val="006556AA"/>
    <w:rsid w:val="00656E47"/>
    <w:rsid w:val="00666C1F"/>
    <w:rsid w:val="0066781B"/>
    <w:rsid w:val="0067187B"/>
    <w:rsid w:val="0067306D"/>
    <w:rsid w:val="00674C08"/>
    <w:rsid w:val="00674F6F"/>
    <w:rsid w:val="00676306"/>
    <w:rsid w:val="00676BC5"/>
    <w:rsid w:val="00677A57"/>
    <w:rsid w:val="00680906"/>
    <w:rsid w:val="006838CE"/>
    <w:rsid w:val="0068624C"/>
    <w:rsid w:val="00687994"/>
    <w:rsid w:val="00690852"/>
    <w:rsid w:val="00691495"/>
    <w:rsid w:val="00697D72"/>
    <w:rsid w:val="006A0D69"/>
    <w:rsid w:val="006A2CD9"/>
    <w:rsid w:val="006A685D"/>
    <w:rsid w:val="006B112D"/>
    <w:rsid w:val="006B7710"/>
    <w:rsid w:val="006B7C1C"/>
    <w:rsid w:val="006B7F31"/>
    <w:rsid w:val="006C0E85"/>
    <w:rsid w:val="006C11AF"/>
    <w:rsid w:val="006C2F76"/>
    <w:rsid w:val="006C3544"/>
    <w:rsid w:val="006C3D5D"/>
    <w:rsid w:val="006C4C0C"/>
    <w:rsid w:val="006C4D7B"/>
    <w:rsid w:val="006D0AEC"/>
    <w:rsid w:val="006D48FE"/>
    <w:rsid w:val="006D503B"/>
    <w:rsid w:val="006D5070"/>
    <w:rsid w:val="006D576F"/>
    <w:rsid w:val="006D5B9D"/>
    <w:rsid w:val="006D737B"/>
    <w:rsid w:val="006E1753"/>
    <w:rsid w:val="006E664A"/>
    <w:rsid w:val="006E6EB2"/>
    <w:rsid w:val="006E7689"/>
    <w:rsid w:val="006F2D45"/>
    <w:rsid w:val="006F5097"/>
    <w:rsid w:val="006F63B7"/>
    <w:rsid w:val="006F74A6"/>
    <w:rsid w:val="0070057E"/>
    <w:rsid w:val="0070151B"/>
    <w:rsid w:val="0070259F"/>
    <w:rsid w:val="00704B19"/>
    <w:rsid w:val="00705EDE"/>
    <w:rsid w:val="00710077"/>
    <w:rsid w:val="0071098C"/>
    <w:rsid w:val="007120B3"/>
    <w:rsid w:val="007147E2"/>
    <w:rsid w:val="00714F10"/>
    <w:rsid w:val="00716755"/>
    <w:rsid w:val="00716EE9"/>
    <w:rsid w:val="007174D1"/>
    <w:rsid w:val="00721E1D"/>
    <w:rsid w:val="0072404C"/>
    <w:rsid w:val="00725147"/>
    <w:rsid w:val="0072539A"/>
    <w:rsid w:val="00726049"/>
    <w:rsid w:val="00726ADB"/>
    <w:rsid w:val="00730F26"/>
    <w:rsid w:val="00732B28"/>
    <w:rsid w:val="00733E49"/>
    <w:rsid w:val="0073619E"/>
    <w:rsid w:val="00736C0B"/>
    <w:rsid w:val="00741A37"/>
    <w:rsid w:val="00742F95"/>
    <w:rsid w:val="0074381E"/>
    <w:rsid w:val="0074447A"/>
    <w:rsid w:val="007465AF"/>
    <w:rsid w:val="0074761E"/>
    <w:rsid w:val="007536FA"/>
    <w:rsid w:val="007566A5"/>
    <w:rsid w:val="00756C00"/>
    <w:rsid w:val="00764CB5"/>
    <w:rsid w:val="00764D8C"/>
    <w:rsid w:val="007702BA"/>
    <w:rsid w:val="00771112"/>
    <w:rsid w:val="00773AC8"/>
    <w:rsid w:val="00773D31"/>
    <w:rsid w:val="0077629F"/>
    <w:rsid w:val="00776917"/>
    <w:rsid w:val="007823B4"/>
    <w:rsid w:val="0078321A"/>
    <w:rsid w:val="00783FF3"/>
    <w:rsid w:val="00784762"/>
    <w:rsid w:val="00784DD2"/>
    <w:rsid w:val="00786A42"/>
    <w:rsid w:val="0078700D"/>
    <w:rsid w:val="00787136"/>
    <w:rsid w:val="00787EAA"/>
    <w:rsid w:val="007909CF"/>
    <w:rsid w:val="00790C55"/>
    <w:rsid w:val="00790D1E"/>
    <w:rsid w:val="00791FC3"/>
    <w:rsid w:val="00792A35"/>
    <w:rsid w:val="00794726"/>
    <w:rsid w:val="007A0185"/>
    <w:rsid w:val="007A19C7"/>
    <w:rsid w:val="007A3352"/>
    <w:rsid w:val="007A52EB"/>
    <w:rsid w:val="007A685A"/>
    <w:rsid w:val="007B15DF"/>
    <w:rsid w:val="007B1C87"/>
    <w:rsid w:val="007B3161"/>
    <w:rsid w:val="007B58E6"/>
    <w:rsid w:val="007B7281"/>
    <w:rsid w:val="007C2205"/>
    <w:rsid w:val="007C3545"/>
    <w:rsid w:val="007C4DEE"/>
    <w:rsid w:val="007C757D"/>
    <w:rsid w:val="007D2222"/>
    <w:rsid w:val="007D4BAB"/>
    <w:rsid w:val="007D7E39"/>
    <w:rsid w:val="007E17B6"/>
    <w:rsid w:val="007E223C"/>
    <w:rsid w:val="007E25AC"/>
    <w:rsid w:val="007E32B4"/>
    <w:rsid w:val="007E6513"/>
    <w:rsid w:val="007F0A5F"/>
    <w:rsid w:val="007F571F"/>
    <w:rsid w:val="007F623D"/>
    <w:rsid w:val="007F649F"/>
    <w:rsid w:val="008010DB"/>
    <w:rsid w:val="0080207B"/>
    <w:rsid w:val="00802425"/>
    <w:rsid w:val="008059FC"/>
    <w:rsid w:val="008117AA"/>
    <w:rsid w:val="0081424B"/>
    <w:rsid w:val="008146B8"/>
    <w:rsid w:val="008150C7"/>
    <w:rsid w:val="00815200"/>
    <w:rsid w:val="008179D0"/>
    <w:rsid w:val="008233FE"/>
    <w:rsid w:val="008239C6"/>
    <w:rsid w:val="00824FEE"/>
    <w:rsid w:val="0082529A"/>
    <w:rsid w:val="00825628"/>
    <w:rsid w:val="0082579C"/>
    <w:rsid w:val="00825A77"/>
    <w:rsid w:val="008271B5"/>
    <w:rsid w:val="00831D30"/>
    <w:rsid w:val="0083262B"/>
    <w:rsid w:val="00832CBC"/>
    <w:rsid w:val="0083692F"/>
    <w:rsid w:val="00842C60"/>
    <w:rsid w:val="0084316F"/>
    <w:rsid w:val="0084554F"/>
    <w:rsid w:val="00845B59"/>
    <w:rsid w:val="0084772E"/>
    <w:rsid w:val="0085072E"/>
    <w:rsid w:val="0085289B"/>
    <w:rsid w:val="008542FA"/>
    <w:rsid w:val="0085506B"/>
    <w:rsid w:val="008565B7"/>
    <w:rsid w:val="00856721"/>
    <w:rsid w:val="008609CC"/>
    <w:rsid w:val="008612AA"/>
    <w:rsid w:val="0086573F"/>
    <w:rsid w:val="00870139"/>
    <w:rsid w:val="0087447A"/>
    <w:rsid w:val="00875E67"/>
    <w:rsid w:val="00880C83"/>
    <w:rsid w:val="00886215"/>
    <w:rsid w:val="00886694"/>
    <w:rsid w:val="00887C1A"/>
    <w:rsid w:val="00890F71"/>
    <w:rsid w:val="00893965"/>
    <w:rsid w:val="008958D3"/>
    <w:rsid w:val="00896353"/>
    <w:rsid w:val="008A0B1F"/>
    <w:rsid w:val="008A0C6F"/>
    <w:rsid w:val="008A0FD5"/>
    <w:rsid w:val="008A1635"/>
    <w:rsid w:val="008A3AF6"/>
    <w:rsid w:val="008A6A7C"/>
    <w:rsid w:val="008B2586"/>
    <w:rsid w:val="008B3D78"/>
    <w:rsid w:val="008B52FB"/>
    <w:rsid w:val="008B73DC"/>
    <w:rsid w:val="008B7FEF"/>
    <w:rsid w:val="008C0228"/>
    <w:rsid w:val="008C0DF7"/>
    <w:rsid w:val="008C387C"/>
    <w:rsid w:val="008C62A6"/>
    <w:rsid w:val="008D0CD4"/>
    <w:rsid w:val="008D13F7"/>
    <w:rsid w:val="008D1E5C"/>
    <w:rsid w:val="008D4019"/>
    <w:rsid w:val="008D6B93"/>
    <w:rsid w:val="008E152F"/>
    <w:rsid w:val="008E4011"/>
    <w:rsid w:val="008E50B8"/>
    <w:rsid w:val="008F574D"/>
    <w:rsid w:val="008F6CEE"/>
    <w:rsid w:val="008F71A8"/>
    <w:rsid w:val="008F76DC"/>
    <w:rsid w:val="008F7F95"/>
    <w:rsid w:val="00903749"/>
    <w:rsid w:val="00903EDA"/>
    <w:rsid w:val="00905014"/>
    <w:rsid w:val="00906A96"/>
    <w:rsid w:val="00906CD0"/>
    <w:rsid w:val="0091033B"/>
    <w:rsid w:val="009107CA"/>
    <w:rsid w:val="00914AE4"/>
    <w:rsid w:val="00915B48"/>
    <w:rsid w:val="00920760"/>
    <w:rsid w:val="00920C09"/>
    <w:rsid w:val="009211CC"/>
    <w:rsid w:val="00925584"/>
    <w:rsid w:val="00925707"/>
    <w:rsid w:val="00926215"/>
    <w:rsid w:val="0093230C"/>
    <w:rsid w:val="009327EC"/>
    <w:rsid w:val="00937005"/>
    <w:rsid w:val="00937555"/>
    <w:rsid w:val="0093779E"/>
    <w:rsid w:val="00937C8F"/>
    <w:rsid w:val="009418BB"/>
    <w:rsid w:val="009429C3"/>
    <w:rsid w:val="009454C6"/>
    <w:rsid w:val="00945BF9"/>
    <w:rsid w:val="00946514"/>
    <w:rsid w:val="00946F14"/>
    <w:rsid w:val="00951101"/>
    <w:rsid w:val="009529C4"/>
    <w:rsid w:val="009556CF"/>
    <w:rsid w:val="00956701"/>
    <w:rsid w:val="00957A50"/>
    <w:rsid w:val="009640E8"/>
    <w:rsid w:val="00966E39"/>
    <w:rsid w:val="00976AA4"/>
    <w:rsid w:val="00977FD2"/>
    <w:rsid w:val="00980FEE"/>
    <w:rsid w:val="00984A4F"/>
    <w:rsid w:val="00985457"/>
    <w:rsid w:val="0099111B"/>
    <w:rsid w:val="00992100"/>
    <w:rsid w:val="009943F9"/>
    <w:rsid w:val="00995367"/>
    <w:rsid w:val="00995900"/>
    <w:rsid w:val="00995C2A"/>
    <w:rsid w:val="009A188B"/>
    <w:rsid w:val="009A3038"/>
    <w:rsid w:val="009A64AC"/>
    <w:rsid w:val="009A676D"/>
    <w:rsid w:val="009A6D73"/>
    <w:rsid w:val="009A72C3"/>
    <w:rsid w:val="009B6E5A"/>
    <w:rsid w:val="009B7589"/>
    <w:rsid w:val="009C1378"/>
    <w:rsid w:val="009C2F71"/>
    <w:rsid w:val="009C34D6"/>
    <w:rsid w:val="009C3F11"/>
    <w:rsid w:val="009C5393"/>
    <w:rsid w:val="009C5F5E"/>
    <w:rsid w:val="009C7085"/>
    <w:rsid w:val="009D2D11"/>
    <w:rsid w:val="009D3718"/>
    <w:rsid w:val="009D4C38"/>
    <w:rsid w:val="009D50E1"/>
    <w:rsid w:val="009D6B5B"/>
    <w:rsid w:val="009D72CE"/>
    <w:rsid w:val="009E0F09"/>
    <w:rsid w:val="009E16A2"/>
    <w:rsid w:val="009E24CA"/>
    <w:rsid w:val="009E274F"/>
    <w:rsid w:val="009E3373"/>
    <w:rsid w:val="009E3521"/>
    <w:rsid w:val="009E5CFC"/>
    <w:rsid w:val="009E6183"/>
    <w:rsid w:val="009E6417"/>
    <w:rsid w:val="009E6BE0"/>
    <w:rsid w:val="009F3147"/>
    <w:rsid w:val="009F5F65"/>
    <w:rsid w:val="00A001AC"/>
    <w:rsid w:val="00A01679"/>
    <w:rsid w:val="00A01E45"/>
    <w:rsid w:val="00A01EE0"/>
    <w:rsid w:val="00A025BE"/>
    <w:rsid w:val="00A043CE"/>
    <w:rsid w:val="00A05A72"/>
    <w:rsid w:val="00A07BE9"/>
    <w:rsid w:val="00A10083"/>
    <w:rsid w:val="00A158BC"/>
    <w:rsid w:val="00A21F59"/>
    <w:rsid w:val="00A23A66"/>
    <w:rsid w:val="00A277E9"/>
    <w:rsid w:val="00A27AC8"/>
    <w:rsid w:val="00A3390D"/>
    <w:rsid w:val="00A3785B"/>
    <w:rsid w:val="00A44126"/>
    <w:rsid w:val="00A447B8"/>
    <w:rsid w:val="00A453FA"/>
    <w:rsid w:val="00A46B5F"/>
    <w:rsid w:val="00A47C21"/>
    <w:rsid w:val="00A500D6"/>
    <w:rsid w:val="00A56B0F"/>
    <w:rsid w:val="00A57E21"/>
    <w:rsid w:val="00A6000C"/>
    <w:rsid w:val="00A612B6"/>
    <w:rsid w:val="00A61651"/>
    <w:rsid w:val="00A6174D"/>
    <w:rsid w:val="00A62EF7"/>
    <w:rsid w:val="00A65D31"/>
    <w:rsid w:val="00A66754"/>
    <w:rsid w:val="00A7365A"/>
    <w:rsid w:val="00A74010"/>
    <w:rsid w:val="00A7508B"/>
    <w:rsid w:val="00A80B42"/>
    <w:rsid w:val="00A83441"/>
    <w:rsid w:val="00A8434A"/>
    <w:rsid w:val="00A851C6"/>
    <w:rsid w:val="00A855EF"/>
    <w:rsid w:val="00A86610"/>
    <w:rsid w:val="00A90C54"/>
    <w:rsid w:val="00A94E26"/>
    <w:rsid w:val="00A9545F"/>
    <w:rsid w:val="00A9788F"/>
    <w:rsid w:val="00AA04EF"/>
    <w:rsid w:val="00AA107C"/>
    <w:rsid w:val="00AA582C"/>
    <w:rsid w:val="00AA5A34"/>
    <w:rsid w:val="00AA5D92"/>
    <w:rsid w:val="00AB0128"/>
    <w:rsid w:val="00AB0992"/>
    <w:rsid w:val="00AB0E1D"/>
    <w:rsid w:val="00AB1BC2"/>
    <w:rsid w:val="00AB5163"/>
    <w:rsid w:val="00AB53DD"/>
    <w:rsid w:val="00AB5F0E"/>
    <w:rsid w:val="00AB5FF6"/>
    <w:rsid w:val="00AB6B69"/>
    <w:rsid w:val="00AB7C6D"/>
    <w:rsid w:val="00AC0037"/>
    <w:rsid w:val="00AC10EE"/>
    <w:rsid w:val="00AC2619"/>
    <w:rsid w:val="00AC546A"/>
    <w:rsid w:val="00AC62B3"/>
    <w:rsid w:val="00AD206B"/>
    <w:rsid w:val="00AD392C"/>
    <w:rsid w:val="00AD3CCE"/>
    <w:rsid w:val="00AD4694"/>
    <w:rsid w:val="00AD5B5A"/>
    <w:rsid w:val="00AD7880"/>
    <w:rsid w:val="00AE293F"/>
    <w:rsid w:val="00AE2A83"/>
    <w:rsid w:val="00AE5841"/>
    <w:rsid w:val="00AE609B"/>
    <w:rsid w:val="00AF1827"/>
    <w:rsid w:val="00AF2444"/>
    <w:rsid w:val="00AF2C48"/>
    <w:rsid w:val="00AF4D8F"/>
    <w:rsid w:val="00AF5BD3"/>
    <w:rsid w:val="00B009A4"/>
    <w:rsid w:val="00B01E1B"/>
    <w:rsid w:val="00B03B14"/>
    <w:rsid w:val="00B04B67"/>
    <w:rsid w:val="00B04BFE"/>
    <w:rsid w:val="00B0648E"/>
    <w:rsid w:val="00B07CC7"/>
    <w:rsid w:val="00B10042"/>
    <w:rsid w:val="00B102C3"/>
    <w:rsid w:val="00B15AC5"/>
    <w:rsid w:val="00B16FCB"/>
    <w:rsid w:val="00B17371"/>
    <w:rsid w:val="00B174B7"/>
    <w:rsid w:val="00B20189"/>
    <w:rsid w:val="00B25EC6"/>
    <w:rsid w:val="00B273F7"/>
    <w:rsid w:val="00B274CF"/>
    <w:rsid w:val="00B27EB9"/>
    <w:rsid w:val="00B31160"/>
    <w:rsid w:val="00B317AA"/>
    <w:rsid w:val="00B31F35"/>
    <w:rsid w:val="00B33171"/>
    <w:rsid w:val="00B34388"/>
    <w:rsid w:val="00B35357"/>
    <w:rsid w:val="00B35B36"/>
    <w:rsid w:val="00B36C99"/>
    <w:rsid w:val="00B36F36"/>
    <w:rsid w:val="00B4008E"/>
    <w:rsid w:val="00B407F8"/>
    <w:rsid w:val="00B40E1C"/>
    <w:rsid w:val="00B41DCB"/>
    <w:rsid w:val="00B478EE"/>
    <w:rsid w:val="00B47AE7"/>
    <w:rsid w:val="00B51E30"/>
    <w:rsid w:val="00B536D8"/>
    <w:rsid w:val="00B57944"/>
    <w:rsid w:val="00B601AE"/>
    <w:rsid w:val="00B6361E"/>
    <w:rsid w:val="00B6675D"/>
    <w:rsid w:val="00B66BD5"/>
    <w:rsid w:val="00B67AA8"/>
    <w:rsid w:val="00B703A9"/>
    <w:rsid w:val="00B71FAC"/>
    <w:rsid w:val="00B75AB3"/>
    <w:rsid w:val="00B75D54"/>
    <w:rsid w:val="00B76B02"/>
    <w:rsid w:val="00B86054"/>
    <w:rsid w:val="00B868FB"/>
    <w:rsid w:val="00B91747"/>
    <w:rsid w:val="00B921E5"/>
    <w:rsid w:val="00B926AB"/>
    <w:rsid w:val="00B95F1D"/>
    <w:rsid w:val="00BA05B3"/>
    <w:rsid w:val="00BA1CE0"/>
    <w:rsid w:val="00BB0B83"/>
    <w:rsid w:val="00BB0F2B"/>
    <w:rsid w:val="00BB13D0"/>
    <w:rsid w:val="00BB17DF"/>
    <w:rsid w:val="00BB4693"/>
    <w:rsid w:val="00BB4E32"/>
    <w:rsid w:val="00BB4F90"/>
    <w:rsid w:val="00BB62FF"/>
    <w:rsid w:val="00BC1091"/>
    <w:rsid w:val="00BC3A03"/>
    <w:rsid w:val="00BC4074"/>
    <w:rsid w:val="00BC62AA"/>
    <w:rsid w:val="00BD4BF6"/>
    <w:rsid w:val="00BE0FF5"/>
    <w:rsid w:val="00BE344E"/>
    <w:rsid w:val="00BE44B5"/>
    <w:rsid w:val="00BE54EE"/>
    <w:rsid w:val="00BE6351"/>
    <w:rsid w:val="00BE773B"/>
    <w:rsid w:val="00BF088D"/>
    <w:rsid w:val="00BF0EF3"/>
    <w:rsid w:val="00BF121B"/>
    <w:rsid w:val="00BF3A7D"/>
    <w:rsid w:val="00BF3A8A"/>
    <w:rsid w:val="00BF44A8"/>
    <w:rsid w:val="00C003FF"/>
    <w:rsid w:val="00C00A51"/>
    <w:rsid w:val="00C02A88"/>
    <w:rsid w:val="00C03B8E"/>
    <w:rsid w:val="00C04798"/>
    <w:rsid w:val="00C051B3"/>
    <w:rsid w:val="00C06B98"/>
    <w:rsid w:val="00C1309D"/>
    <w:rsid w:val="00C1364D"/>
    <w:rsid w:val="00C14654"/>
    <w:rsid w:val="00C223F1"/>
    <w:rsid w:val="00C243F2"/>
    <w:rsid w:val="00C27E82"/>
    <w:rsid w:val="00C30831"/>
    <w:rsid w:val="00C34DB5"/>
    <w:rsid w:val="00C37B58"/>
    <w:rsid w:val="00C40415"/>
    <w:rsid w:val="00C40A3B"/>
    <w:rsid w:val="00C4759F"/>
    <w:rsid w:val="00C47C78"/>
    <w:rsid w:val="00C510C6"/>
    <w:rsid w:val="00C53DDB"/>
    <w:rsid w:val="00C542BA"/>
    <w:rsid w:val="00C54382"/>
    <w:rsid w:val="00C54797"/>
    <w:rsid w:val="00C55318"/>
    <w:rsid w:val="00C55DF3"/>
    <w:rsid w:val="00C56B55"/>
    <w:rsid w:val="00C62D7A"/>
    <w:rsid w:val="00C63C95"/>
    <w:rsid w:val="00C6624E"/>
    <w:rsid w:val="00C70A0C"/>
    <w:rsid w:val="00C72B98"/>
    <w:rsid w:val="00C7423C"/>
    <w:rsid w:val="00C7620B"/>
    <w:rsid w:val="00C80180"/>
    <w:rsid w:val="00C8064E"/>
    <w:rsid w:val="00C83CBA"/>
    <w:rsid w:val="00C92029"/>
    <w:rsid w:val="00C94835"/>
    <w:rsid w:val="00C96DD2"/>
    <w:rsid w:val="00CA1DFB"/>
    <w:rsid w:val="00CA43AF"/>
    <w:rsid w:val="00CA4443"/>
    <w:rsid w:val="00CA4BE9"/>
    <w:rsid w:val="00CA653F"/>
    <w:rsid w:val="00CA799C"/>
    <w:rsid w:val="00CB2A25"/>
    <w:rsid w:val="00CB3EF5"/>
    <w:rsid w:val="00CB47B9"/>
    <w:rsid w:val="00CC48CA"/>
    <w:rsid w:val="00CC7826"/>
    <w:rsid w:val="00CC7F2E"/>
    <w:rsid w:val="00CD24C6"/>
    <w:rsid w:val="00CD29CF"/>
    <w:rsid w:val="00CE0A2B"/>
    <w:rsid w:val="00CE184E"/>
    <w:rsid w:val="00CE2302"/>
    <w:rsid w:val="00CE4CD8"/>
    <w:rsid w:val="00CE6E46"/>
    <w:rsid w:val="00CF3B51"/>
    <w:rsid w:val="00CF4029"/>
    <w:rsid w:val="00CF4331"/>
    <w:rsid w:val="00CF620D"/>
    <w:rsid w:val="00CF7FA0"/>
    <w:rsid w:val="00D01F36"/>
    <w:rsid w:val="00D02465"/>
    <w:rsid w:val="00D02A5E"/>
    <w:rsid w:val="00D03002"/>
    <w:rsid w:val="00D03115"/>
    <w:rsid w:val="00D04E41"/>
    <w:rsid w:val="00D04F89"/>
    <w:rsid w:val="00D10427"/>
    <w:rsid w:val="00D12CEA"/>
    <w:rsid w:val="00D135E7"/>
    <w:rsid w:val="00D1385C"/>
    <w:rsid w:val="00D15038"/>
    <w:rsid w:val="00D16415"/>
    <w:rsid w:val="00D1656F"/>
    <w:rsid w:val="00D23B61"/>
    <w:rsid w:val="00D23ECA"/>
    <w:rsid w:val="00D274B8"/>
    <w:rsid w:val="00D305AB"/>
    <w:rsid w:val="00D33FAF"/>
    <w:rsid w:val="00D35D77"/>
    <w:rsid w:val="00D404B4"/>
    <w:rsid w:val="00D45D0D"/>
    <w:rsid w:val="00D46304"/>
    <w:rsid w:val="00D47B93"/>
    <w:rsid w:val="00D51BA9"/>
    <w:rsid w:val="00D52D4C"/>
    <w:rsid w:val="00D53415"/>
    <w:rsid w:val="00D56127"/>
    <w:rsid w:val="00D56365"/>
    <w:rsid w:val="00D563B3"/>
    <w:rsid w:val="00D6021E"/>
    <w:rsid w:val="00D60528"/>
    <w:rsid w:val="00D60933"/>
    <w:rsid w:val="00D60F62"/>
    <w:rsid w:val="00D64639"/>
    <w:rsid w:val="00D657DC"/>
    <w:rsid w:val="00D66129"/>
    <w:rsid w:val="00D66AF0"/>
    <w:rsid w:val="00D66BC3"/>
    <w:rsid w:val="00D71B7B"/>
    <w:rsid w:val="00D73842"/>
    <w:rsid w:val="00D763FD"/>
    <w:rsid w:val="00D76C4B"/>
    <w:rsid w:val="00D87A4F"/>
    <w:rsid w:val="00D908FE"/>
    <w:rsid w:val="00D90FA7"/>
    <w:rsid w:val="00D91537"/>
    <w:rsid w:val="00D91D99"/>
    <w:rsid w:val="00D91DF7"/>
    <w:rsid w:val="00D93DA1"/>
    <w:rsid w:val="00D94475"/>
    <w:rsid w:val="00D956C4"/>
    <w:rsid w:val="00DA2190"/>
    <w:rsid w:val="00DA2D49"/>
    <w:rsid w:val="00DA6C24"/>
    <w:rsid w:val="00DA7B8C"/>
    <w:rsid w:val="00DB1473"/>
    <w:rsid w:val="00DB274E"/>
    <w:rsid w:val="00DB38FB"/>
    <w:rsid w:val="00DB7E6D"/>
    <w:rsid w:val="00DC0606"/>
    <w:rsid w:val="00DC11F6"/>
    <w:rsid w:val="00DC2398"/>
    <w:rsid w:val="00DC58B8"/>
    <w:rsid w:val="00DC5C50"/>
    <w:rsid w:val="00DC74C8"/>
    <w:rsid w:val="00DC7DA5"/>
    <w:rsid w:val="00DD2365"/>
    <w:rsid w:val="00DE530D"/>
    <w:rsid w:val="00DE6AE7"/>
    <w:rsid w:val="00DF08DD"/>
    <w:rsid w:val="00DF2B46"/>
    <w:rsid w:val="00DF363A"/>
    <w:rsid w:val="00DF3E94"/>
    <w:rsid w:val="00E00031"/>
    <w:rsid w:val="00E0198E"/>
    <w:rsid w:val="00E01FB0"/>
    <w:rsid w:val="00E03BA5"/>
    <w:rsid w:val="00E04FD8"/>
    <w:rsid w:val="00E07784"/>
    <w:rsid w:val="00E07951"/>
    <w:rsid w:val="00E119AB"/>
    <w:rsid w:val="00E131F2"/>
    <w:rsid w:val="00E13F30"/>
    <w:rsid w:val="00E13F4B"/>
    <w:rsid w:val="00E25C80"/>
    <w:rsid w:val="00E26F12"/>
    <w:rsid w:val="00E330DF"/>
    <w:rsid w:val="00E336D1"/>
    <w:rsid w:val="00E35A4A"/>
    <w:rsid w:val="00E40236"/>
    <w:rsid w:val="00E40BC6"/>
    <w:rsid w:val="00E40F33"/>
    <w:rsid w:val="00E44415"/>
    <w:rsid w:val="00E4796D"/>
    <w:rsid w:val="00E50E3B"/>
    <w:rsid w:val="00E512A7"/>
    <w:rsid w:val="00E5172A"/>
    <w:rsid w:val="00E51900"/>
    <w:rsid w:val="00E52FA8"/>
    <w:rsid w:val="00E53B60"/>
    <w:rsid w:val="00E55889"/>
    <w:rsid w:val="00E55F28"/>
    <w:rsid w:val="00E574FA"/>
    <w:rsid w:val="00E57C0D"/>
    <w:rsid w:val="00E6010D"/>
    <w:rsid w:val="00E6127A"/>
    <w:rsid w:val="00E61F18"/>
    <w:rsid w:val="00E642D9"/>
    <w:rsid w:val="00E66396"/>
    <w:rsid w:val="00E67190"/>
    <w:rsid w:val="00E67BA1"/>
    <w:rsid w:val="00E7129E"/>
    <w:rsid w:val="00E72D9A"/>
    <w:rsid w:val="00E76C7A"/>
    <w:rsid w:val="00E81ABC"/>
    <w:rsid w:val="00E829D3"/>
    <w:rsid w:val="00E82A27"/>
    <w:rsid w:val="00E90885"/>
    <w:rsid w:val="00E93846"/>
    <w:rsid w:val="00E94FDC"/>
    <w:rsid w:val="00E95548"/>
    <w:rsid w:val="00EA13BA"/>
    <w:rsid w:val="00EA6A82"/>
    <w:rsid w:val="00EA7A75"/>
    <w:rsid w:val="00EB0666"/>
    <w:rsid w:val="00EB16CA"/>
    <w:rsid w:val="00EB5B1B"/>
    <w:rsid w:val="00EB6291"/>
    <w:rsid w:val="00EC22D5"/>
    <w:rsid w:val="00EC419E"/>
    <w:rsid w:val="00EC480D"/>
    <w:rsid w:val="00EC5BFD"/>
    <w:rsid w:val="00EC7A54"/>
    <w:rsid w:val="00EC7B54"/>
    <w:rsid w:val="00ED02EE"/>
    <w:rsid w:val="00ED14BE"/>
    <w:rsid w:val="00ED2C96"/>
    <w:rsid w:val="00ED3596"/>
    <w:rsid w:val="00ED6AB3"/>
    <w:rsid w:val="00ED71DA"/>
    <w:rsid w:val="00ED723F"/>
    <w:rsid w:val="00EE262E"/>
    <w:rsid w:val="00EE2FFC"/>
    <w:rsid w:val="00EE5F29"/>
    <w:rsid w:val="00EF1512"/>
    <w:rsid w:val="00EF2012"/>
    <w:rsid w:val="00EF2DE3"/>
    <w:rsid w:val="00EF36A7"/>
    <w:rsid w:val="00EF60C5"/>
    <w:rsid w:val="00F00B6E"/>
    <w:rsid w:val="00F0160A"/>
    <w:rsid w:val="00F01F4E"/>
    <w:rsid w:val="00F053D1"/>
    <w:rsid w:val="00F068A7"/>
    <w:rsid w:val="00F115A3"/>
    <w:rsid w:val="00F128F9"/>
    <w:rsid w:val="00F12BDB"/>
    <w:rsid w:val="00F169F6"/>
    <w:rsid w:val="00F177B3"/>
    <w:rsid w:val="00F2236D"/>
    <w:rsid w:val="00F2379E"/>
    <w:rsid w:val="00F23B74"/>
    <w:rsid w:val="00F24322"/>
    <w:rsid w:val="00F30713"/>
    <w:rsid w:val="00F367E9"/>
    <w:rsid w:val="00F369F8"/>
    <w:rsid w:val="00F4114B"/>
    <w:rsid w:val="00F41B80"/>
    <w:rsid w:val="00F42BDC"/>
    <w:rsid w:val="00F47F77"/>
    <w:rsid w:val="00F5017B"/>
    <w:rsid w:val="00F50552"/>
    <w:rsid w:val="00F50E75"/>
    <w:rsid w:val="00F5129B"/>
    <w:rsid w:val="00F5530F"/>
    <w:rsid w:val="00F57DEC"/>
    <w:rsid w:val="00F607B0"/>
    <w:rsid w:val="00F60BF0"/>
    <w:rsid w:val="00F60C66"/>
    <w:rsid w:val="00F614BB"/>
    <w:rsid w:val="00F61A16"/>
    <w:rsid w:val="00F62511"/>
    <w:rsid w:val="00F62C25"/>
    <w:rsid w:val="00F62D19"/>
    <w:rsid w:val="00F6486D"/>
    <w:rsid w:val="00F670A2"/>
    <w:rsid w:val="00F70EC1"/>
    <w:rsid w:val="00F7268B"/>
    <w:rsid w:val="00F77342"/>
    <w:rsid w:val="00F815E9"/>
    <w:rsid w:val="00F8265B"/>
    <w:rsid w:val="00F83B8B"/>
    <w:rsid w:val="00F83C55"/>
    <w:rsid w:val="00F83F07"/>
    <w:rsid w:val="00F9255B"/>
    <w:rsid w:val="00F94D96"/>
    <w:rsid w:val="00F955C1"/>
    <w:rsid w:val="00F972FE"/>
    <w:rsid w:val="00FA0F74"/>
    <w:rsid w:val="00FA2E40"/>
    <w:rsid w:val="00FA5FFC"/>
    <w:rsid w:val="00FB081F"/>
    <w:rsid w:val="00FB1696"/>
    <w:rsid w:val="00FB2EBC"/>
    <w:rsid w:val="00FB5947"/>
    <w:rsid w:val="00FB5AF5"/>
    <w:rsid w:val="00FB6D50"/>
    <w:rsid w:val="00FB7932"/>
    <w:rsid w:val="00FC1A76"/>
    <w:rsid w:val="00FC1B23"/>
    <w:rsid w:val="00FC1F77"/>
    <w:rsid w:val="00FC2200"/>
    <w:rsid w:val="00FC5886"/>
    <w:rsid w:val="00FC6F23"/>
    <w:rsid w:val="00FD7121"/>
    <w:rsid w:val="00FE442C"/>
    <w:rsid w:val="00FE6968"/>
    <w:rsid w:val="00FF1489"/>
    <w:rsid w:val="00FF174C"/>
    <w:rsid w:val="00FF1A4C"/>
    <w:rsid w:val="00FF3825"/>
    <w:rsid w:val="00FF5269"/>
    <w:rsid w:val="00FF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B2021"/>
  <w15:docId w15:val="{EBA57F5D-35A2-48D0-A6FB-07648FE10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qFormat/>
    <w:rsid w:val="0090501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character" w:customStyle="1" w:styleId="StandardZnak">
    <w:name w:val="Standard Znak"/>
    <w:link w:val="Standard"/>
    <w:qFormat/>
    <w:rsid w:val="00905014"/>
    <w:rPr>
      <w:rFonts w:ascii="Times New Roman" w:eastAsia="Times New Roman" w:hAnsi="Times New Roman" w:cs="Times New Roman"/>
      <w:kern w:val="3"/>
      <w:sz w:val="24"/>
      <w:szCs w:val="24"/>
      <w:lang w:val="en-GB" w:eastAsia="pl-PL"/>
    </w:rPr>
  </w:style>
  <w:style w:type="paragraph" w:styleId="Tekstpodstawowy2">
    <w:name w:val="Body Text 2"/>
    <w:basedOn w:val="Standard"/>
    <w:link w:val="Tekstpodstawowy2Znak"/>
    <w:uiPriority w:val="99"/>
    <w:rsid w:val="0090501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5014"/>
    <w:rPr>
      <w:rFonts w:ascii="Times New Roman" w:eastAsia="Times New Roman" w:hAnsi="Times New Roman" w:cs="Times New Roman"/>
      <w:kern w:val="3"/>
      <w:sz w:val="24"/>
      <w:szCs w:val="24"/>
    </w:rPr>
  </w:style>
  <w:style w:type="paragraph" w:styleId="Bezodstpw">
    <w:name w:val="No Spacing"/>
    <w:qFormat/>
    <w:rsid w:val="00905014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F17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77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77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List Paragraph2,L1,Numerowanie,List Paragraph,CW_Lista"/>
    <w:basedOn w:val="Normalny"/>
    <w:link w:val="AkapitzlistZnak"/>
    <w:uiPriority w:val="34"/>
    <w:qFormat/>
    <w:rsid w:val="008B25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0F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0F09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F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F0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44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44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44A0"/>
    <w:rPr>
      <w:vertAlign w:val="superscript"/>
    </w:rPr>
  </w:style>
  <w:style w:type="paragraph" w:styleId="Poprawka">
    <w:name w:val="Revision"/>
    <w:hidden/>
    <w:uiPriority w:val="99"/>
    <w:semiHidden/>
    <w:rsid w:val="00B1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71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2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p1 Znak,List Paragraph2 Znak,L1 Znak,Numerowanie Znak,List Paragraph Znak,CW_Lista Znak"/>
    <w:link w:val="Akapitzlist"/>
    <w:uiPriority w:val="34"/>
    <w:qFormat/>
    <w:rsid w:val="001A4E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E34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E34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E344E"/>
    <w:rPr>
      <w:vertAlign w:val="superscript"/>
    </w:rPr>
  </w:style>
  <w:style w:type="paragraph" w:customStyle="1" w:styleId="Default">
    <w:name w:val="Default"/>
    <w:rsid w:val="005E7F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0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FCA0B-718F-4A85-A741-429023568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2263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Dziubak</dc:creator>
  <cp:lastModifiedBy>renata charkiewicz</cp:lastModifiedBy>
  <cp:revision>3</cp:revision>
  <cp:lastPrinted>2023-11-06T10:57:00Z</cp:lastPrinted>
  <dcterms:created xsi:type="dcterms:W3CDTF">2026-03-26T21:46:00Z</dcterms:created>
  <dcterms:modified xsi:type="dcterms:W3CDTF">2026-04-01T18:58:00Z</dcterms:modified>
</cp:coreProperties>
</file>